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11F1A" w14:textId="77777777" w:rsidR="004F4424" w:rsidRDefault="004F4424" w:rsidP="004F4424">
      <w:pPr>
        <w:adjustRightInd w:val="0"/>
        <w:snapToGrid w:val="0"/>
        <w:spacing w:line="360" w:lineRule="auto"/>
        <w:jc w:val="center"/>
        <w:rPr>
          <w:rFonts w:ascii="宋体" w:hAnsi="宋体" w:cs="Times New Roman"/>
          <w:b/>
          <w:sz w:val="44"/>
          <w:szCs w:val="44"/>
        </w:rPr>
      </w:pPr>
      <w:r>
        <w:rPr>
          <w:rFonts w:ascii="宋体" w:hAnsi="宋体" w:cs="Times New Roman"/>
          <w:b/>
          <w:sz w:val="44"/>
          <w:szCs w:val="44"/>
        </w:rPr>
        <w:t>附件</w:t>
      </w:r>
      <w:r>
        <w:rPr>
          <w:rFonts w:ascii="宋体" w:hAnsi="宋体" w:cs="Times New Roman" w:hint="eastAsia"/>
          <w:b/>
          <w:sz w:val="44"/>
          <w:szCs w:val="44"/>
        </w:rPr>
        <w:t>2《石油机械》青编委换届启事及《石油机械》第二届青年编委申请表</w:t>
      </w:r>
    </w:p>
    <w:p w14:paraId="3FC325F3" w14:textId="77777777" w:rsidR="004F4424" w:rsidRDefault="004F4424" w:rsidP="004F4424">
      <w:pPr>
        <w:widowControl/>
        <w:jc w:val="center"/>
        <w:rPr>
          <w:rFonts w:ascii="仿宋" w:eastAsia="仿宋" w:hAnsi="仿宋" w:cs="仿宋"/>
          <w:sz w:val="28"/>
          <w:szCs w:val="28"/>
        </w:rPr>
      </w:pPr>
    </w:p>
    <w:p w14:paraId="3C93BEA2" w14:textId="77777777" w:rsidR="004F4424" w:rsidRDefault="004F4424" w:rsidP="004F4424">
      <w:pPr>
        <w:snapToGrid w:val="0"/>
        <w:jc w:val="center"/>
        <w:rPr>
          <w:rFonts w:ascii="方正小标宋简体" w:eastAsia="方正小标宋简体"/>
          <w:b/>
          <w:bCs/>
          <w:sz w:val="44"/>
          <w:szCs w:val="44"/>
        </w:rPr>
      </w:pPr>
      <w:r>
        <w:rPr>
          <w:rFonts w:ascii="方正小标宋简体" w:eastAsia="方正小标宋简体" w:hint="eastAsia"/>
          <w:b/>
          <w:bCs/>
          <w:sz w:val="44"/>
          <w:szCs w:val="44"/>
        </w:rPr>
        <w:t>2024《石油机械》青年编辑委员会</w:t>
      </w:r>
    </w:p>
    <w:p w14:paraId="0B052126" w14:textId="77777777" w:rsidR="004F4424" w:rsidRDefault="004F4424" w:rsidP="004F4424">
      <w:pPr>
        <w:snapToGrid w:val="0"/>
        <w:spacing w:afterLines="100" w:after="240"/>
        <w:jc w:val="center"/>
        <w:rPr>
          <w:rFonts w:ascii="方正小标宋简体" w:eastAsia="方正小标宋简体"/>
          <w:b/>
          <w:bCs/>
          <w:sz w:val="44"/>
          <w:szCs w:val="44"/>
        </w:rPr>
      </w:pPr>
      <w:r>
        <w:rPr>
          <w:rFonts w:ascii="方正小标宋简体" w:eastAsia="方正小标宋简体" w:hint="eastAsia"/>
          <w:b/>
          <w:bCs/>
          <w:sz w:val="44"/>
          <w:szCs w:val="44"/>
        </w:rPr>
        <w:t>换 届 启 事</w:t>
      </w:r>
    </w:p>
    <w:p w14:paraId="5ED56F8B"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《石油机械》（CHINA PETROLEUM MACHINERY）创刊于1973年，是中国石油主管，中石油工程院、中石油江汉机械研究所主办的石油天然气学术期刊。刊物以“为国内油气田的经济建设服务，为石油装备科技发展服务，为石油装备的使用与管理服务”为办刊宗旨，主要报道石油天然气工程装备领域、油气新能源方面的最新科技进展，包括新装备、新工艺、新材料及新方法等的研究与应用。</w:t>
      </w:r>
    </w:p>
    <w:p w14:paraId="3D24FEF0"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为进一步顺应行业发展趋势和我国学术期刊发展需要，持续提升《石油机械》办刊质量与水平，助力能源企业做好能源保供“顶梁柱”，基于本刊首届青年编辑委员会（以下简称“青编委”）的工作情况，经编委会研究决定，拟开展青编委换届工作，以进一步加强青编委对办刊的支持与辅助管理作用。</w:t>
      </w:r>
    </w:p>
    <w:p w14:paraId="4F55160D" w14:textId="77777777" w:rsidR="004F4424" w:rsidRDefault="004F4424" w:rsidP="004F4424">
      <w:pPr>
        <w:snapToGrid w:val="0"/>
        <w:spacing w:line="560" w:lineRule="exact"/>
        <w:ind w:firstLine="570"/>
        <w:rPr>
          <w:rFonts w:ascii="方正仿宋简体" w:eastAsia="方正仿宋简体" w:hAnsi="宋体"/>
          <w:b/>
          <w:sz w:val="28"/>
          <w:szCs w:val="32"/>
        </w:rPr>
      </w:pPr>
      <w:r>
        <w:rPr>
          <w:rFonts w:ascii="方正仿宋简体" w:eastAsia="方正仿宋简体" w:hAnsi="宋体" w:hint="eastAsia"/>
          <w:b/>
          <w:sz w:val="28"/>
          <w:szCs w:val="32"/>
        </w:rPr>
        <w:t>一、换届方案</w:t>
      </w:r>
    </w:p>
    <w:p w14:paraId="0E3BDAE6"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1.总结首届青编委工作。全面梳理和总结首届青编委成立两年以来的工作，以及青编委成员在期刊发展中发挥的主要作用，并依据各成员在本刊的发文、审稿、论文的下载与引用等综合情况，择优推荐选聘为本刊第十一届编委会委员。同时，按照青编委换届要求，对于在聘期内认真履行相关责任和义务的青编委成</w:t>
      </w:r>
      <w:r>
        <w:rPr>
          <w:rFonts w:ascii="方正仿宋简体" w:eastAsia="方正仿宋简体" w:hAnsi="宋体" w:hint="eastAsia"/>
          <w:sz w:val="28"/>
          <w:szCs w:val="32"/>
        </w:rPr>
        <w:lastRenderedPageBreak/>
        <w:t>员，将根据其个人意愿，继续聘任为新一届青年编委，对于在聘期内未开展以上工作，或以上综合情况居后位的人员，将不再续聘。</w:t>
      </w:r>
    </w:p>
    <w:p w14:paraId="29496BCB"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2.新聘青年编委。新一届青年编委可接受自荐和专家学者推荐。在综合考虑学科专业、研究方向、年龄和创新能力的基础上择优聘用。</w:t>
      </w:r>
    </w:p>
    <w:p w14:paraId="00B9141B"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3.召开首届青编委会</w:t>
      </w:r>
      <w:proofErr w:type="gramStart"/>
      <w:r>
        <w:rPr>
          <w:rFonts w:ascii="方正仿宋简体" w:eastAsia="方正仿宋简体" w:hAnsi="宋体" w:hint="eastAsia"/>
          <w:sz w:val="28"/>
          <w:szCs w:val="32"/>
        </w:rPr>
        <w:t>议暨青</w:t>
      </w:r>
      <w:proofErr w:type="gramEnd"/>
      <w:r>
        <w:rPr>
          <w:rFonts w:ascii="方正仿宋简体" w:eastAsia="方正仿宋简体" w:hAnsi="宋体" w:hint="eastAsia"/>
          <w:sz w:val="28"/>
          <w:szCs w:val="32"/>
        </w:rPr>
        <w:t>编委换届会议。根据主管主办单位的管理要求，以及《石油机械》编辑部总体工作安排，择机召开首届青编委会</w:t>
      </w:r>
      <w:proofErr w:type="gramStart"/>
      <w:r>
        <w:rPr>
          <w:rFonts w:ascii="方正仿宋简体" w:eastAsia="方正仿宋简体" w:hAnsi="宋体" w:hint="eastAsia"/>
          <w:sz w:val="28"/>
          <w:szCs w:val="32"/>
        </w:rPr>
        <w:t>议暨青</w:t>
      </w:r>
      <w:proofErr w:type="gramEnd"/>
      <w:r>
        <w:rPr>
          <w:rFonts w:ascii="方正仿宋简体" w:eastAsia="方正仿宋简体" w:hAnsi="宋体" w:hint="eastAsia"/>
          <w:sz w:val="28"/>
          <w:szCs w:val="32"/>
        </w:rPr>
        <w:t>编委换届会议，总结首届青编委的工作成效，听取第二届青编委成员科研经历与成果简报，为第二届青编委成员颁发聘任证书。</w:t>
      </w:r>
    </w:p>
    <w:p w14:paraId="5744FC9D"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4.面向海内外。</w:t>
      </w:r>
    </w:p>
    <w:p w14:paraId="0C9C04B5" w14:textId="77777777" w:rsidR="004F4424" w:rsidRDefault="004F4424" w:rsidP="004F4424">
      <w:pPr>
        <w:snapToGrid w:val="0"/>
        <w:spacing w:line="560" w:lineRule="exact"/>
        <w:ind w:firstLine="570"/>
        <w:rPr>
          <w:rFonts w:ascii="方正仿宋简体" w:eastAsia="方正仿宋简体" w:hAnsi="宋体"/>
          <w:b/>
          <w:sz w:val="28"/>
          <w:szCs w:val="32"/>
        </w:rPr>
      </w:pPr>
      <w:r>
        <w:rPr>
          <w:rFonts w:ascii="方正仿宋简体" w:eastAsia="方正仿宋简体" w:hAnsi="宋体" w:hint="eastAsia"/>
          <w:b/>
          <w:sz w:val="28"/>
          <w:szCs w:val="32"/>
        </w:rPr>
        <w:t>二、聘任</w:t>
      </w:r>
      <w:r>
        <w:rPr>
          <w:rFonts w:ascii="方正仿宋简体" w:eastAsia="方正仿宋简体" w:hAnsi="宋体"/>
          <w:b/>
          <w:sz w:val="28"/>
          <w:szCs w:val="32"/>
        </w:rPr>
        <w:t>要求</w:t>
      </w:r>
    </w:p>
    <w:p w14:paraId="586D4162"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1</w:t>
      </w:r>
      <w:r>
        <w:rPr>
          <w:rFonts w:ascii="方正仿宋简体" w:eastAsia="方正仿宋简体" w:hAnsi="宋体"/>
          <w:sz w:val="28"/>
          <w:szCs w:val="32"/>
        </w:rPr>
        <w:t>.招聘基本条件</w:t>
      </w:r>
    </w:p>
    <w:p w14:paraId="72723E31"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（1）年龄在4</w:t>
      </w:r>
      <w:r>
        <w:rPr>
          <w:rFonts w:ascii="方正仿宋简体" w:eastAsia="方正仿宋简体" w:hAnsi="宋体"/>
          <w:sz w:val="28"/>
          <w:szCs w:val="32"/>
        </w:rPr>
        <w:t>5岁以下</w:t>
      </w:r>
      <w:r>
        <w:rPr>
          <w:rFonts w:ascii="方正仿宋简体" w:eastAsia="方正仿宋简体" w:hAnsi="宋体" w:hint="eastAsia"/>
          <w:sz w:val="28"/>
          <w:szCs w:val="32"/>
        </w:rPr>
        <w:t>，4</w:t>
      </w:r>
      <w:r>
        <w:rPr>
          <w:rFonts w:ascii="方正仿宋简体" w:eastAsia="方正仿宋简体" w:hAnsi="宋体"/>
          <w:sz w:val="28"/>
          <w:szCs w:val="32"/>
        </w:rPr>
        <w:t>0岁以下优先</w:t>
      </w:r>
      <w:r>
        <w:rPr>
          <w:rFonts w:ascii="方正仿宋简体" w:eastAsia="方正仿宋简体" w:hAnsi="宋体" w:hint="eastAsia"/>
          <w:sz w:val="28"/>
          <w:szCs w:val="32"/>
        </w:rPr>
        <w:t>。</w:t>
      </w:r>
    </w:p>
    <w:p w14:paraId="23C8C5BA"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（2）具有博士学位，副高（副教授）及以上职称，行业杰出人才、领军人才、专业学科带头人等条件可适当放宽。</w:t>
      </w:r>
    </w:p>
    <w:p w14:paraId="68564802"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3）在学术领域较为活跃，热心支持期刊发展，专业方向为：石油机械、机械设计及自动化、机电一体化等机械类专业，与石油装备发展相关的油气人工智能、油气与新能源、石油工程、油气勘探开发、油气储运等相关专业。</w:t>
      </w:r>
    </w:p>
    <w:p w14:paraId="511573F4"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w:t>
      </w:r>
      <w:r>
        <w:rPr>
          <w:rFonts w:ascii="方正仿宋简体" w:eastAsia="方正仿宋简体" w:hAnsi="宋体"/>
          <w:sz w:val="28"/>
          <w:szCs w:val="32"/>
        </w:rPr>
        <w:t>4</w:t>
      </w:r>
      <w:r>
        <w:rPr>
          <w:rFonts w:ascii="方正仿宋简体" w:eastAsia="方正仿宋简体" w:hAnsi="宋体" w:hint="eastAsia"/>
          <w:sz w:val="28"/>
          <w:szCs w:val="32"/>
        </w:rPr>
        <w:t>）以第一作者或通信作者身份在本人研究领域的国内外权威期刊上发表论文</w:t>
      </w:r>
      <w:r>
        <w:rPr>
          <w:rFonts w:ascii="方正仿宋简体" w:eastAsia="方正仿宋简体" w:hAnsi="宋体"/>
          <w:sz w:val="28"/>
          <w:szCs w:val="32"/>
        </w:rPr>
        <w:t>3</w:t>
      </w:r>
      <w:r>
        <w:rPr>
          <w:rFonts w:ascii="方正仿宋简体" w:eastAsia="方正仿宋简体" w:hAnsi="宋体" w:hint="eastAsia"/>
          <w:sz w:val="28"/>
          <w:szCs w:val="32"/>
        </w:rPr>
        <w:t>篇及以上（需佐证）。近两年在石油装备领域有重要论文发布者，或者近3年在《石油机械》有3篇以上论文发布、下载与引用数据较好者优先考虑。</w:t>
      </w:r>
    </w:p>
    <w:p w14:paraId="3F0E41D0"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lastRenderedPageBreak/>
        <w:t>（5）学术态度端正，无学术不端记录。</w:t>
      </w:r>
    </w:p>
    <w:p w14:paraId="20FFB12A"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（6）关心《石油机械》发展，能客观公正、优质高效评审稿件，并且能亲自为本刊撰写高水平学术论文。</w:t>
      </w:r>
    </w:p>
    <w:p w14:paraId="0C3C619E"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2</w:t>
      </w:r>
      <w:r>
        <w:rPr>
          <w:rFonts w:ascii="方正仿宋简体" w:eastAsia="方正仿宋简体" w:hAnsi="宋体"/>
          <w:sz w:val="28"/>
          <w:szCs w:val="32"/>
        </w:rPr>
        <w:t>.</w:t>
      </w:r>
      <w:r>
        <w:rPr>
          <w:rFonts w:ascii="方正仿宋简体" w:eastAsia="方正仿宋简体" w:hAnsi="宋体" w:hint="eastAsia"/>
          <w:sz w:val="28"/>
          <w:szCs w:val="32"/>
        </w:rPr>
        <w:t>聘任</w:t>
      </w:r>
      <w:r>
        <w:rPr>
          <w:rFonts w:ascii="方正仿宋简体" w:eastAsia="方正仿宋简体" w:hAnsi="宋体"/>
          <w:sz w:val="28"/>
          <w:szCs w:val="32"/>
        </w:rPr>
        <w:t>人数</w:t>
      </w:r>
    </w:p>
    <w:p w14:paraId="03799736"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70</w:t>
      </w:r>
      <w:r>
        <w:rPr>
          <w:rFonts w:ascii="宋体" w:hAnsi="宋体" w:hint="eastAsia"/>
          <w:sz w:val="28"/>
          <w:szCs w:val="32"/>
        </w:rPr>
        <w:t>～</w:t>
      </w:r>
      <w:r>
        <w:rPr>
          <w:rFonts w:ascii="方正仿宋简体" w:eastAsia="方正仿宋简体" w:hAnsi="宋体" w:hint="eastAsia"/>
          <w:sz w:val="28"/>
          <w:szCs w:val="32"/>
        </w:rPr>
        <w:t>80</w:t>
      </w:r>
      <w:r>
        <w:rPr>
          <w:rFonts w:ascii="方正仿宋简体" w:eastAsia="方正仿宋简体" w:hAnsi="宋体"/>
          <w:sz w:val="28"/>
          <w:szCs w:val="32"/>
        </w:rPr>
        <w:t>人</w:t>
      </w:r>
      <w:r>
        <w:rPr>
          <w:rFonts w:ascii="方正仿宋简体" w:eastAsia="方正仿宋简体" w:hAnsi="宋体" w:hint="eastAsia"/>
          <w:sz w:val="28"/>
          <w:szCs w:val="32"/>
        </w:rPr>
        <w:t>。</w:t>
      </w:r>
    </w:p>
    <w:p w14:paraId="6AAA978E"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3</w:t>
      </w:r>
      <w:r>
        <w:rPr>
          <w:rFonts w:ascii="方正仿宋简体" w:eastAsia="方正仿宋简体" w:hAnsi="宋体"/>
          <w:sz w:val="28"/>
          <w:szCs w:val="32"/>
        </w:rPr>
        <w:t>.青</w:t>
      </w:r>
      <w:r>
        <w:rPr>
          <w:rFonts w:ascii="方正仿宋简体" w:eastAsia="方正仿宋简体" w:hAnsi="宋体" w:hint="eastAsia"/>
          <w:sz w:val="28"/>
          <w:szCs w:val="32"/>
        </w:rPr>
        <w:t>年</w:t>
      </w:r>
      <w:r>
        <w:rPr>
          <w:rFonts w:ascii="方正仿宋简体" w:eastAsia="方正仿宋简体" w:hAnsi="宋体"/>
          <w:sz w:val="28"/>
          <w:szCs w:val="32"/>
        </w:rPr>
        <w:t>编委的权利</w:t>
      </w:r>
    </w:p>
    <w:p w14:paraId="2D85117B"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（1）入选后，颁发《石油机械》青年编委聘书，聘期2年。</w:t>
      </w:r>
    </w:p>
    <w:p w14:paraId="64FC6EED"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（2）在本刊、本刊官网、公众号和其他新媒体公布青编委组成信息，根据刊文与审稿情况，不定期发布青年编委个人信息和研究成果。</w:t>
      </w:r>
    </w:p>
    <w:p w14:paraId="433872BB"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（3）青年编委本人的优秀论文优先录用发表，推荐的优秀论文优先审稿、录用。</w:t>
      </w:r>
    </w:p>
    <w:p w14:paraId="67965AB4"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4）可自荐参加提升办刊质量的相关工作，如在校（企）编辑，特邀主编、专栏（专刊）主编，增刊主编等。在划定报道方向、组织评审稿件、开展学术宣传、实现技术推广、扩大学术影响力等方面掌握主动权，同时促进办刊质量的提升。按劳取酬。</w:t>
      </w:r>
    </w:p>
    <w:p w14:paraId="0E22A561"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（5）为期刊发展做出重要贡献的青年编委，报期刊主管部门审核后，享有优先聘任为下届《石油机械》编委的权利。</w:t>
      </w:r>
    </w:p>
    <w:p w14:paraId="622F229F"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（6）有权对期刊编辑出版相关工作提出批评和建议。</w:t>
      </w:r>
    </w:p>
    <w:p w14:paraId="45502A4B"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（7）定期赠阅《石油机械》期刊。</w:t>
      </w:r>
    </w:p>
    <w:p w14:paraId="2F7354BE"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4</w:t>
      </w:r>
      <w:r>
        <w:rPr>
          <w:rFonts w:ascii="方正仿宋简体" w:eastAsia="方正仿宋简体" w:hAnsi="宋体"/>
          <w:sz w:val="28"/>
          <w:szCs w:val="32"/>
        </w:rPr>
        <w:t>.青</w:t>
      </w:r>
      <w:r>
        <w:rPr>
          <w:rFonts w:ascii="方正仿宋简体" w:eastAsia="方正仿宋简体" w:hAnsi="宋体" w:hint="eastAsia"/>
          <w:sz w:val="28"/>
          <w:szCs w:val="32"/>
        </w:rPr>
        <w:t>年</w:t>
      </w:r>
      <w:r>
        <w:rPr>
          <w:rFonts w:ascii="方正仿宋简体" w:eastAsia="方正仿宋简体" w:hAnsi="宋体"/>
          <w:sz w:val="28"/>
          <w:szCs w:val="32"/>
        </w:rPr>
        <w:t>编委的</w:t>
      </w:r>
      <w:r>
        <w:rPr>
          <w:rFonts w:ascii="方正仿宋简体" w:eastAsia="方正仿宋简体" w:hAnsi="宋体" w:hint="eastAsia"/>
          <w:sz w:val="28"/>
          <w:szCs w:val="32"/>
        </w:rPr>
        <w:t>责任</w:t>
      </w:r>
    </w:p>
    <w:p w14:paraId="7686BA29"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（1）积极为本刊的发展与学术传播献计献策，提出可行性方案。</w:t>
      </w:r>
    </w:p>
    <w:p w14:paraId="29A0BF7E"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（2）积极在学术论坛、会议等学术活动中为</w:t>
      </w:r>
      <w:proofErr w:type="gramStart"/>
      <w:r>
        <w:rPr>
          <w:rFonts w:ascii="方正仿宋简体" w:eastAsia="方正仿宋简体" w:hAnsi="宋体" w:hint="eastAsia"/>
          <w:sz w:val="28"/>
          <w:szCs w:val="32"/>
        </w:rPr>
        <w:t>本刊作</w:t>
      </w:r>
      <w:proofErr w:type="gramEnd"/>
      <w:r>
        <w:rPr>
          <w:rFonts w:ascii="方正仿宋简体" w:eastAsia="方正仿宋简体" w:hAnsi="宋体" w:hint="eastAsia"/>
          <w:sz w:val="28"/>
          <w:szCs w:val="32"/>
        </w:rPr>
        <w:t>宣传。</w:t>
      </w:r>
    </w:p>
    <w:p w14:paraId="16DEFD59"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w:t>
      </w:r>
      <w:r>
        <w:rPr>
          <w:rFonts w:ascii="方正仿宋简体" w:eastAsia="方正仿宋简体" w:hAnsi="宋体"/>
          <w:sz w:val="28"/>
          <w:szCs w:val="32"/>
        </w:rPr>
        <w:t>3</w:t>
      </w:r>
      <w:r>
        <w:rPr>
          <w:rFonts w:ascii="方正仿宋简体" w:eastAsia="方正仿宋简体" w:hAnsi="宋体" w:hint="eastAsia"/>
          <w:sz w:val="28"/>
          <w:szCs w:val="32"/>
        </w:rPr>
        <w:t>）每年亲自撰稿</w:t>
      </w:r>
      <w:r>
        <w:rPr>
          <w:rFonts w:ascii="方正仿宋简体" w:eastAsia="方正仿宋简体" w:hAnsi="宋体"/>
          <w:sz w:val="28"/>
          <w:szCs w:val="32"/>
        </w:rPr>
        <w:t>1篇或以上</w:t>
      </w:r>
      <w:r>
        <w:rPr>
          <w:rFonts w:ascii="方正仿宋简体" w:eastAsia="方正仿宋简体" w:hAnsi="宋体" w:hint="eastAsia"/>
          <w:sz w:val="28"/>
          <w:szCs w:val="32"/>
        </w:rPr>
        <w:t>，推荐优质论文1篇或以上。</w:t>
      </w:r>
    </w:p>
    <w:p w14:paraId="03A9F822"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lastRenderedPageBreak/>
        <w:t>（4）参与本刊的审稿、约稿和组稿等相关工作。</w:t>
      </w:r>
    </w:p>
    <w:p w14:paraId="2AA0D7B1"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（5）积极参加本刊青编委会议，以及相关的专题交流会议（论坛），受邀作交流/主题报告。</w:t>
      </w:r>
    </w:p>
    <w:p w14:paraId="777F62A3" w14:textId="77777777" w:rsidR="004F4424" w:rsidRDefault="004F4424" w:rsidP="004F4424">
      <w:pPr>
        <w:snapToGrid w:val="0"/>
        <w:spacing w:line="560" w:lineRule="exact"/>
        <w:ind w:firstLine="570"/>
        <w:rPr>
          <w:rFonts w:ascii="方正仿宋简体" w:eastAsia="方正仿宋简体" w:hAnsi="宋体"/>
          <w:b/>
          <w:sz w:val="28"/>
          <w:szCs w:val="32"/>
        </w:rPr>
      </w:pPr>
      <w:r>
        <w:rPr>
          <w:rFonts w:ascii="方正仿宋简体" w:eastAsia="方正仿宋简体" w:hAnsi="宋体" w:hint="eastAsia"/>
          <w:b/>
          <w:sz w:val="28"/>
          <w:szCs w:val="32"/>
        </w:rPr>
        <w:t>三、</w:t>
      </w:r>
      <w:r>
        <w:rPr>
          <w:rFonts w:ascii="方正仿宋简体" w:eastAsia="方正仿宋简体" w:hAnsi="宋体"/>
          <w:b/>
          <w:sz w:val="28"/>
          <w:szCs w:val="32"/>
        </w:rPr>
        <w:t>报名方式</w:t>
      </w:r>
    </w:p>
    <w:p w14:paraId="6CF7F00A"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按要求填写“《石油机械》第二届青年编委申请表”（见附表），并附本人近期免冠2寸证件照片，发送至《石油机械》邮箱：</w:t>
      </w:r>
      <w:r>
        <w:rPr>
          <w:rFonts w:ascii="方正仿宋简体" w:eastAsia="方正仿宋简体" w:hAnsi="宋体"/>
          <w:sz w:val="28"/>
          <w:szCs w:val="32"/>
        </w:rPr>
        <w:t>syjxzz@vip.sina.com</w:t>
      </w:r>
      <w:r>
        <w:rPr>
          <w:rFonts w:ascii="方正仿宋简体" w:eastAsia="方正仿宋简体" w:hAnsi="宋体" w:hint="eastAsia"/>
          <w:sz w:val="28"/>
          <w:szCs w:val="32"/>
        </w:rPr>
        <w:t>。首届青编委续聘人员也需要更新申请表（由编辑部通过本刊官方邮箱发送）。邮件主题统一为：</w:t>
      </w:r>
      <w:r>
        <w:rPr>
          <w:rFonts w:ascii="方正仿宋简体" w:eastAsia="方正仿宋简体" w:hAnsi="宋体" w:hint="eastAsia"/>
          <w:b/>
          <w:bCs/>
          <w:sz w:val="28"/>
          <w:szCs w:val="32"/>
        </w:rPr>
        <w:t>姓名+青年编委申请（是否为首届青编委成员）</w:t>
      </w:r>
    </w:p>
    <w:p w14:paraId="7EC08DF7"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联系人：荣心</w:t>
      </w:r>
    </w:p>
    <w:p w14:paraId="3C1330F2"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联系方式：027-83567960 027-83567926</w:t>
      </w:r>
    </w:p>
    <w:p w14:paraId="47498343" w14:textId="77777777" w:rsidR="004F4424" w:rsidRDefault="004F4424" w:rsidP="004F4424">
      <w:pPr>
        <w:snapToGrid w:val="0"/>
        <w:spacing w:line="560" w:lineRule="exact"/>
        <w:ind w:firstLine="570"/>
        <w:rPr>
          <w:rFonts w:ascii="方正仿宋简体" w:eastAsia="方正仿宋简体" w:hAnsi="宋体"/>
          <w:b/>
          <w:sz w:val="28"/>
          <w:szCs w:val="32"/>
        </w:rPr>
      </w:pPr>
      <w:r>
        <w:rPr>
          <w:rFonts w:ascii="方正仿宋简体" w:eastAsia="方正仿宋简体" w:hAnsi="宋体" w:hint="eastAsia"/>
          <w:b/>
          <w:sz w:val="28"/>
          <w:szCs w:val="32"/>
        </w:rPr>
        <w:t>四、报名截止时间</w:t>
      </w:r>
    </w:p>
    <w:p w14:paraId="6A3D88E3"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sz w:val="28"/>
          <w:szCs w:val="32"/>
        </w:rPr>
        <w:t>2024年10月</w:t>
      </w:r>
      <w:r>
        <w:rPr>
          <w:rFonts w:ascii="方正仿宋简体" w:eastAsia="方正仿宋简体" w:hAnsi="宋体"/>
          <w:sz w:val="28"/>
          <w:szCs w:val="32"/>
        </w:rPr>
        <w:t>15</w:t>
      </w:r>
      <w:r>
        <w:rPr>
          <w:rFonts w:ascii="方正仿宋简体" w:eastAsia="方正仿宋简体" w:hAnsi="宋体" w:hint="eastAsia"/>
          <w:sz w:val="28"/>
          <w:szCs w:val="32"/>
        </w:rPr>
        <w:t>日（首批）、1</w:t>
      </w:r>
      <w:r>
        <w:rPr>
          <w:rFonts w:ascii="方正仿宋简体" w:eastAsia="方正仿宋简体" w:hAnsi="宋体"/>
          <w:sz w:val="28"/>
          <w:szCs w:val="32"/>
        </w:rPr>
        <w:t>2月</w:t>
      </w:r>
      <w:r>
        <w:rPr>
          <w:rFonts w:ascii="方正仿宋简体" w:eastAsia="方正仿宋简体" w:hAnsi="宋体" w:hint="eastAsia"/>
          <w:sz w:val="28"/>
          <w:szCs w:val="32"/>
        </w:rPr>
        <w:t>3</w:t>
      </w:r>
      <w:r>
        <w:rPr>
          <w:rFonts w:ascii="方正仿宋简体" w:eastAsia="方正仿宋简体" w:hAnsi="宋体"/>
          <w:sz w:val="28"/>
          <w:szCs w:val="32"/>
        </w:rPr>
        <w:t>0日（第二批）</w:t>
      </w:r>
    </w:p>
    <w:p w14:paraId="55B96DB7" w14:textId="77777777" w:rsidR="004F4424" w:rsidRDefault="004F4424" w:rsidP="004F4424">
      <w:pPr>
        <w:snapToGrid w:val="0"/>
        <w:spacing w:line="560" w:lineRule="exact"/>
        <w:ind w:firstLine="570"/>
        <w:rPr>
          <w:rFonts w:ascii="方正仿宋简体" w:eastAsia="方正仿宋简体" w:hAnsi="宋体"/>
          <w:sz w:val="28"/>
          <w:szCs w:val="32"/>
        </w:rPr>
      </w:pPr>
      <w:r>
        <w:rPr>
          <w:rFonts w:ascii="方正仿宋简体" w:eastAsia="方正仿宋简体" w:hAnsi="宋体" w:hint="eastAsia"/>
          <w:b/>
          <w:sz w:val="28"/>
          <w:szCs w:val="32"/>
        </w:rPr>
        <w:t>五、遴选办法</w:t>
      </w:r>
    </w:p>
    <w:p w14:paraId="45B2EBFB" w14:textId="77777777" w:rsidR="004F4424" w:rsidRDefault="004F4424" w:rsidP="004F4424">
      <w:pPr>
        <w:snapToGrid w:val="0"/>
        <w:spacing w:line="560" w:lineRule="exact"/>
        <w:ind w:firstLine="570"/>
        <w:rPr>
          <w:rFonts w:ascii="方正仿宋简体" w:eastAsia="方正仿宋简体" w:hAnsi="宋体"/>
          <w:strike/>
          <w:sz w:val="28"/>
          <w:szCs w:val="32"/>
        </w:rPr>
      </w:pPr>
      <w:r>
        <w:rPr>
          <w:rFonts w:ascii="方正仿宋简体" w:eastAsia="方正仿宋简体" w:hAnsi="宋体" w:hint="eastAsia"/>
          <w:sz w:val="28"/>
          <w:szCs w:val="32"/>
        </w:rPr>
        <w:t>本刊将邀请部分编委会成员和审稿专家等组成青年编委遴选小组，综合考虑期刊栏目需求、招募条件和申请人综合情况等，选出新一届青年编委候选人。遴选结果报编委会审批后，将发邮件给候选人确认，并在本刊公示。</w:t>
      </w:r>
    </w:p>
    <w:p w14:paraId="7C13E89A" w14:textId="77777777" w:rsidR="004F4424" w:rsidRDefault="004F4424" w:rsidP="004F4424">
      <w:pPr>
        <w:snapToGrid w:val="0"/>
        <w:spacing w:line="560" w:lineRule="exact"/>
        <w:ind w:firstLine="570"/>
        <w:rPr>
          <w:rFonts w:ascii="方正仿宋简体" w:eastAsia="方正仿宋简体" w:hAnsi="宋体"/>
          <w:sz w:val="28"/>
          <w:szCs w:val="32"/>
        </w:rPr>
      </w:pPr>
    </w:p>
    <w:p w14:paraId="22CF55C8" w14:textId="77777777" w:rsidR="004F4424" w:rsidRDefault="004F4424" w:rsidP="004F4424">
      <w:pPr>
        <w:snapToGrid w:val="0"/>
        <w:spacing w:line="560" w:lineRule="exact"/>
        <w:ind w:firstLine="570"/>
        <w:rPr>
          <w:rFonts w:ascii="方正仿宋简体" w:eastAsia="方正仿宋简体" w:hAnsi="宋体"/>
          <w:sz w:val="28"/>
          <w:szCs w:val="32"/>
        </w:rPr>
      </w:pPr>
    </w:p>
    <w:p w14:paraId="071A9A9F" w14:textId="77777777" w:rsidR="004F4424" w:rsidRDefault="004F4424" w:rsidP="004F4424">
      <w:pPr>
        <w:snapToGrid w:val="0"/>
        <w:spacing w:line="560" w:lineRule="exact"/>
        <w:ind w:right="640" w:firstLine="570"/>
        <w:jc w:val="right"/>
        <w:rPr>
          <w:rFonts w:ascii="方正仿宋简体" w:eastAsia="方正仿宋简体" w:hAnsi="宋体"/>
          <w:sz w:val="28"/>
          <w:szCs w:val="32"/>
        </w:rPr>
      </w:pPr>
      <w:r>
        <w:rPr>
          <w:rFonts w:ascii="方正仿宋简体" w:eastAsia="方正仿宋简体" w:hAnsi="宋体" w:hint="eastAsia"/>
          <w:sz w:val="28"/>
          <w:szCs w:val="32"/>
        </w:rPr>
        <w:t>《石油机械》编辑部</w:t>
      </w:r>
    </w:p>
    <w:p w14:paraId="22AA8BBF" w14:textId="77777777" w:rsidR="004F4424" w:rsidRDefault="004F4424" w:rsidP="004F4424">
      <w:pPr>
        <w:snapToGrid w:val="0"/>
        <w:spacing w:line="560" w:lineRule="exact"/>
        <w:ind w:right="640" w:firstLine="570"/>
        <w:jc w:val="right"/>
        <w:rPr>
          <w:rFonts w:ascii="方正仿宋简体" w:eastAsia="方正仿宋简体" w:hAnsi="宋体"/>
          <w:sz w:val="28"/>
          <w:szCs w:val="32"/>
        </w:rPr>
      </w:pPr>
      <w:r>
        <w:rPr>
          <w:rFonts w:ascii="方正仿宋简体" w:eastAsia="方正仿宋简体" w:hAnsi="宋体" w:hint="eastAsia"/>
          <w:sz w:val="28"/>
          <w:szCs w:val="32"/>
        </w:rPr>
        <w:t>20</w:t>
      </w:r>
      <w:r>
        <w:rPr>
          <w:rFonts w:ascii="方正仿宋简体" w:eastAsia="方正仿宋简体" w:hAnsi="宋体"/>
          <w:sz w:val="28"/>
          <w:szCs w:val="32"/>
        </w:rPr>
        <w:t>2</w:t>
      </w:r>
      <w:r>
        <w:rPr>
          <w:rFonts w:ascii="方正仿宋简体" w:eastAsia="方正仿宋简体" w:hAnsi="宋体" w:hint="eastAsia"/>
          <w:sz w:val="28"/>
          <w:szCs w:val="32"/>
        </w:rPr>
        <w:t>4年</w:t>
      </w:r>
      <w:r>
        <w:rPr>
          <w:rFonts w:ascii="方正仿宋简体" w:eastAsia="方正仿宋简体" w:hAnsi="宋体"/>
          <w:sz w:val="28"/>
          <w:szCs w:val="32"/>
        </w:rPr>
        <w:t>7</w:t>
      </w:r>
      <w:r>
        <w:rPr>
          <w:rFonts w:ascii="方正仿宋简体" w:eastAsia="方正仿宋简体" w:hAnsi="宋体" w:hint="eastAsia"/>
          <w:sz w:val="28"/>
          <w:szCs w:val="32"/>
        </w:rPr>
        <w:t>月18</w:t>
      </w:r>
      <w:r>
        <w:rPr>
          <w:rFonts w:ascii="方正仿宋简体" w:eastAsia="方正仿宋简体" w:hAnsi="宋体"/>
          <w:sz w:val="28"/>
          <w:szCs w:val="32"/>
        </w:rPr>
        <w:t>日</w:t>
      </w:r>
    </w:p>
    <w:p w14:paraId="03BFEAE4" w14:textId="77777777" w:rsidR="004F4424" w:rsidRDefault="004F4424" w:rsidP="004F4424">
      <w:pPr>
        <w:snapToGrid w:val="0"/>
        <w:spacing w:line="560" w:lineRule="exact"/>
        <w:ind w:right="640" w:firstLine="570"/>
        <w:jc w:val="left"/>
        <w:rPr>
          <w:rFonts w:ascii="方正仿宋简体" w:eastAsia="方正仿宋简体" w:hAnsi="宋体"/>
          <w:sz w:val="28"/>
          <w:szCs w:val="32"/>
        </w:rPr>
        <w:sectPr w:rsidR="004F4424">
          <w:footerReference w:type="even" r:id="rId6"/>
          <w:footerReference w:type="default" r:id="rId7"/>
          <w:pgSz w:w="11906" w:h="16838"/>
          <w:pgMar w:top="1440" w:right="1797" w:bottom="1135" w:left="2268" w:header="851" w:footer="992" w:gutter="0"/>
          <w:cols w:space="425"/>
          <w:docGrid w:linePitch="312"/>
        </w:sectPr>
      </w:pPr>
    </w:p>
    <w:p w14:paraId="74A2F1C2" w14:textId="77777777" w:rsidR="004F4424" w:rsidRDefault="004F4424" w:rsidP="004F4424">
      <w:pPr>
        <w:snapToGrid w:val="0"/>
        <w:spacing w:line="360" w:lineRule="auto"/>
        <w:jc w:val="left"/>
        <w:rPr>
          <w:rFonts w:ascii="方正小标宋简体" w:eastAsia="方正小标宋简体" w:hAnsi="方正小标宋简体" w:cs="方正小标宋简体"/>
          <w:b/>
          <w:sz w:val="28"/>
          <w:szCs w:val="28"/>
        </w:rPr>
      </w:pPr>
      <w:r>
        <w:rPr>
          <w:rFonts w:hint="eastAsia"/>
          <w:b/>
          <w:noProof/>
          <w:color w:val="000000"/>
          <w:sz w:val="44"/>
          <w:szCs w:val="44"/>
        </w:rPr>
        <w:lastRenderedPageBreak/>
        <w:drawing>
          <wp:anchor distT="0" distB="0" distL="114300" distR="114300" simplePos="0" relativeHeight="251659264" behindDoc="0" locked="0" layoutInCell="1" allowOverlap="1" wp14:anchorId="42BE29EB" wp14:editId="145AED26">
            <wp:simplePos x="0" y="0"/>
            <wp:positionH relativeFrom="column">
              <wp:posOffset>633730</wp:posOffset>
            </wp:positionH>
            <wp:positionV relativeFrom="paragraph">
              <wp:posOffset>-90170</wp:posOffset>
            </wp:positionV>
            <wp:extent cx="1466215" cy="451485"/>
            <wp:effectExtent l="0" t="0" r="635" b="5715"/>
            <wp:wrapNone/>
            <wp:docPr id="2" name="图片 2" descr="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km"/>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a:xfrm>
                      <a:off x="0" y="0"/>
                      <a:ext cx="1466215" cy="451485"/>
                    </a:xfrm>
                    <a:prstGeom prst="rect">
                      <a:avLst/>
                    </a:prstGeom>
                    <a:noFill/>
                    <a:ln>
                      <a:noFill/>
                    </a:ln>
                  </pic:spPr>
                </pic:pic>
              </a:graphicData>
            </a:graphic>
          </wp:anchor>
        </w:drawing>
      </w:r>
      <w:r>
        <w:rPr>
          <w:rFonts w:ascii="方正小标宋简体" w:eastAsia="方正小标宋简体" w:hAnsi="方正小标宋简体" w:cs="方正小标宋简体" w:hint="eastAsia"/>
          <w:b/>
          <w:sz w:val="28"/>
          <w:szCs w:val="28"/>
        </w:rPr>
        <w:t xml:space="preserve">                         </w:t>
      </w:r>
      <w:r>
        <w:rPr>
          <w:rFonts w:ascii="方正小标宋简体" w:eastAsia="方正小标宋简体" w:hAnsi="方正小标宋简体" w:cs="方正小标宋简体" w:hint="eastAsia"/>
          <w:b/>
          <w:sz w:val="32"/>
          <w:szCs w:val="28"/>
        </w:rPr>
        <w:t>第二届青年编委申请表</w:t>
      </w:r>
    </w:p>
    <w:p w14:paraId="2A21A3E0" w14:textId="77777777" w:rsidR="004F4424" w:rsidRDefault="004F4424" w:rsidP="004F4424">
      <w:pPr>
        <w:snapToGrid w:val="0"/>
        <w:spacing w:line="360" w:lineRule="auto"/>
        <w:jc w:val="center"/>
        <w:rPr>
          <w:rFonts w:ascii="方正小标宋简体" w:eastAsia="方正小标宋简体" w:hAnsi="方正小标宋简体" w:cs="方正小标宋简体"/>
          <w:b/>
          <w:sz w:val="28"/>
          <w:szCs w:val="28"/>
        </w:rPr>
      </w:pPr>
      <w:r>
        <w:rPr>
          <w:rFonts w:cs="Times New Roman" w:hint="eastAsia"/>
          <w:bCs/>
          <w:sz w:val="32"/>
          <w:szCs w:val="32"/>
        </w:rPr>
        <w:t>2</w:t>
      </w:r>
      <w:r>
        <w:rPr>
          <w:rFonts w:cs="Times New Roman" w:hint="eastAsia"/>
          <w:bCs/>
          <w:sz w:val="32"/>
          <w:szCs w:val="32"/>
          <w:vertAlign w:val="superscript"/>
        </w:rPr>
        <w:t>nd</w:t>
      </w:r>
      <w:r>
        <w:rPr>
          <w:rFonts w:ascii="Times New Roman" w:hAnsi="Times New Roman" w:cs="Times New Roman"/>
          <w:bCs/>
          <w:sz w:val="32"/>
          <w:szCs w:val="32"/>
        </w:rPr>
        <w:t xml:space="preserve"> Youth Editorial Committee </w:t>
      </w:r>
      <w:r>
        <w:rPr>
          <w:rFonts w:cs="Times New Roman" w:hint="eastAsia"/>
          <w:bCs/>
          <w:sz w:val="32"/>
          <w:szCs w:val="32"/>
        </w:rPr>
        <w:t xml:space="preserve">Member </w:t>
      </w:r>
      <w:r>
        <w:rPr>
          <w:rFonts w:ascii="Times New Roman" w:hAnsi="Times New Roman" w:cs="Times New Roman"/>
          <w:bCs/>
          <w:sz w:val="32"/>
          <w:szCs w:val="32"/>
        </w:rPr>
        <w:t>Application</w:t>
      </w:r>
      <w:r>
        <w:rPr>
          <w:rFonts w:cs="Times New Roman" w:hint="eastAsia"/>
          <w:bCs/>
          <w:sz w:val="32"/>
          <w:szCs w:val="32"/>
        </w:rPr>
        <w:t xml:space="preserve"> </w:t>
      </w:r>
      <w:r>
        <w:rPr>
          <w:rFonts w:ascii="Times New Roman" w:hAnsi="Times New Roman" w:cs="Times New Roman"/>
          <w:bCs/>
          <w:sz w:val="32"/>
          <w:szCs w:val="32"/>
        </w:rPr>
        <w:t xml:space="preserve">Form for </w:t>
      </w:r>
      <w:r>
        <w:rPr>
          <w:rFonts w:ascii="Times New Roman" w:hAnsi="Times New Roman" w:cs="Times New Roman"/>
          <w:b/>
          <w:i/>
          <w:iCs/>
          <w:sz w:val="32"/>
          <w:szCs w:val="32"/>
        </w:rPr>
        <w:t>China Petroleum Machinery</w:t>
      </w:r>
    </w:p>
    <w:tbl>
      <w:tblPr>
        <w:tblW w:w="8560" w:type="dxa"/>
        <w:jc w:val="center"/>
        <w:tblLayout w:type="fixed"/>
        <w:tblLook w:val="04A0" w:firstRow="1" w:lastRow="0" w:firstColumn="1" w:lastColumn="0" w:noHBand="0" w:noVBand="1"/>
      </w:tblPr>
      <w:tblGrid>
        <w:gridCol w:w="1566"/>
        <w:gridCol w:w="808"/>
        <w:gridCol w:w="898"/>
        <w:gridCol w:w="1238"/>
        <w:gridCol w:w="1096"/>
        <w:gridCol w:w="938"/>
        <w:gridCol w:w="2016"/>
      </w:tblGrid>
      <w:tr w:rsidR="004F4424" w14:paraId="0EDDABBC" w14:textId="77777777" w:rsidTr="00AE3EB4">
        <w:trPr>
          <w:trHeight w:val="560"/>
          <w:jc w:val="center"/>
        </w:trPr>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798A0B7" w14:textId="77777777" w:rsidR="004F4424" w:rsidRDefault="004F4424" w:rsidP="00AE3EB4">
            <w:pPr>
              <w:widowControl/>
              <w:jc w:val="center"/>
              <w:rPr>
                <w:rFonts w:ascii="宋体" w:hAnsi="宋体"/>
                <w:color w:val="000000"/>
                <w:kern w:val="0"/>
                <w:sz w:val="22"/>
                <w:szCs w:val="22"/>
              </w:rPr>
            </w:pPr>
            <w:r>
              <w:rPr>
                <w:rFonts w:ascii="宋体" w:hAnsi="宋体" w:hint="eastAsia"/>
                <w:color w:val="000000"/>
                <w:kern w:val="0"/>
                <w:sz w:val="22"/>
                <w:szCs w:val="22"/>
              </w:rPr>
              <w:t>姓    名</w:t>
            </w:r>
          </w:p>
          <w:p w14:paraId="655A6C3D" w14:textId="77777777" w:rsidR="004F4424" w:rsidRDefault="004F4424" w:rsidP="00AE3EB4">
            <w:pPr>
              <w:widowControl/>
              <w:jc w:val="center"/>
              <w:rPr>
                <w:rFonts w:ascii="宋体" w:hAnsi="宋体"/>
                <w:color w:val="000000"/>
                <w:kern w:val="0"/>
                <w:sz w:val="22"/>
                <w:szCs w:val="22"/>
              </w:rPr>
            </w:pPr>
            <w:r>
              <w:rPr>
                <w:rFonts w:ascii="Times New Roman" w:hAnsi="Times New Roman" w:cs="Times New Roman"/>
                <w:color w:val="000000"/>
                <w:kern w:val="0"/>
                <w:sz w:val="22"/>
                <w:szCs w:val="22"/>
              </w:rPr>
              <w:t>Name</w:t>
            </w:r>
          </w:p>
        </w:tc>
        <w:tc>
          <w:tcPr>
            <w:tcW w:w="808" w:type="dxa"/>
            <w:tcBorders>
              <w:top w:val="single" w:sz="4" w:space="0" w:color="auto"/>
              <w:left w:val="nil"/>
              <w:bottom w:val="single" w:sz="4" w:space="0" w:color="auto"/>
              <w:right w:val="single" w:sz="4" w:space="0" w:color="auto"/>
            </w:tcBorders>
            <w:shd w:val="clear" w:color="auto" w:fill="auto"/>
            <w:vAlign w:val="center"/>
          </w:tcPr>
          <w:p w14:paraId="58F73F3E" w14:textId="77777777" w:rsidR="004F4424" w:rsidRDefault="004F4424" w:rsidP="00AE3EB4">
            <w:pPr>
              <w:widowControl/>
              <w:jc w:val="center"/>
              <w:rPr>
                <w:rFonts w:ascii="宋体" w:hAnsi="宋体"/>
                <w:color w:val="000000"/>
                <w:kern w:val="0"/>
                <w:sz w:val="22"/>
                <w:szCs w:val="22"/>
              </w:rPr>
            </w:pPr>
          </w:p>
        </w:tc>
        <w:tc>
          <w:tcPr>
            <w:tcW w:w="898" w:type="dxa"/>
            <w:tcBorders>
              <w:top w:val="single" w:sz="4" w:space="0" w:color="auto"/>
              <w:left w:val="nil"/>
              <w:bottom w:val="single" w:sz="4" w:space="0" w:color="auto"/>
              <w:right w:val="single" w:sz="4" w:space="0" w:color="auto"/>
            </w:tcBorders>
            <w:shd w:val="clear" w:color="auto" w:fill="auto"/>
            <w:vAlign w:val="center"/>
          </w:tcPr>
          <w:p w14:paraId="20421A9F" w14:textId="77777777" w:rsidR="004F4424" w:rsidRDefault="004F4424" w:rsidP="00AE3EB4">
            <w:pPr>
              <w:widowControl/>
              <w:jc w:val="center"/>
              <w:rPr>
                <w:rFonts w:ascii="宋体" w:hAnsi="宋体"/>
                <w:color w:val="000000"/>
                <w:kern w:val="0"/>
                <w:sz w:val="22"/>
                <w:szCs w:val="22"/>
              </w:rPr>
            </w:pPr>
            <w:r>
              <w:rPr>
                <w:rFonts w:ascii="宋体" w:hAnsi="宋体" w:hint="eastAsia"/>
                <w:color w:val="000000"/>
                <w:kern w:val="0"/>
                <w:sz w:val="22"/>
                <w:szCs w:val="22"/>
              </w:rPr>
              <w:t>性别</w:t>
            </w:r>
          </w:p>
          <w:p w14:paraId="23040B39" w14:textId="77777777" w:rsidR="004F4424" w:rsidRDefault="004F4424" w:rsidP="00AE3EB4">
            <w:pPr>
              <w:widowControl/>
              <w:jc w:val="center"/>
              <w:rPr>
                <w:rFonts w:ascii="宋体" w:hAnsi="宋体"/>
                <w:color w:val="000000"/>
                <w:kern w:val="0"/>
                <w:sz w:val="22"/>
                <w:szCs w:val="22"/>
              </w:rPr>
            </w:pPr>
            <w:r>
              <w:rPr>
                <w:rFonts w:ascii="Times New Roman" w:hAnsi="Times New Roman" w:cs="Times New Roman"/>
                <w:color w:val="000000"/>
                <w:kern w:val="0"/>
                <w:sz w:val="22"/>
                <w:szCs w:val="22"/>
              </w:rPr>
              <w:t>Gender</w:t>
            </w:r>
          </w:p>
        </w:tc>
        <w:tc>
          <w:tcPr>
            <w:tcW w:w="1238" w:type="dxa"/>
            <w:tcBorders>
              <w:top w:val="single" w:sz="4" w:space="0" w:color="auto"/>
              <w:left w:val="nil"/>
              <w:bottom w:val="single" w:sz="4" w:space="0" w:color="auto"/>
              <w:right w:val="single" w:sz="4" w:space="0" w:color="auto"/>
            </w:tcBorders>
            <w:shd w:val="clear" w:color="auto" w:fill="auto"/>
            <w:vAlign w:val="center"/>
          </w:tcPr>
          <w:p w14:paraId="6D2F4BCB" w14:textId="77777777" w:rsidR="004F4424" w:rsidRDefault="004F4424" w:rsidP="00AE3EB4">
            <w:pPr>
              <w:widowControl/>
              <w:jc w:val="center"/>
              <w:rPr>
                <w:rFonts w:ascii="宋体" w:hAnsi="宋体"/>
                <w:color w:val="000000"/>
                <w:kern w:val="0"/>
                <w:sz w:val="22"/>
                <w:szCs w:val="22"/>
              </w:rPr>
            </w:pPr>
          </w:p>
        </w:tc>
        <w:tc>
          <w:tcPr>
            <w:tcW w:w="1096" w:type="dxa"/>
            <w:tcBorders>
              <w:top w:val="single" w:sz="4" w:space="0" w:color="auto"/>
              <w:left w:val="nil"/>
              <w:bottom w:val="single" w:sz="4" w:space="0" w:color="auto"/>
              <w:right w:val="single" w:sz="4" w:space="0" w:color="auto"/>
            </w:tcBorders>
            <w:shd w:val="clear" w:color="auto" w:fill="auto"/>
            <w:vAlign w:val="center"/>
          </w:tcPr>
          <w:p w14:paraId="4A7B8C87" w14:textId="77777777" w:rsidR="004F4424" w:rsidRDefault="004F4424" w:rsidP="00AE3EB4">
            <w:pPr>
              <w:jc w:val="center"/>
              <w:rPr>
                <w:rFonts w:ascii="宋体" w:hAnsi="宋体"/>
                <w:szCs w:val="21"/>
              </w:rPr>
            </w:pPr>
            <w:r>
              <w:rPr>
                <w:rFonts w:ascii="宋体" w:hAnsi="宋体" w:cs="Times New Roman" w:hint="eastAsia"/>
                <w:szCs w:val="21"/>
              </w:rPr>
              <w:t>国籍</w:t>
            </w:r>
          </w:p>
          <w:p w14:paraId="00CAF289" w14:textId="77777777" w:rsidR="004F4424" w:rsidRDefault="004F4424" w:rsidP="00AE3EB4">
            <w:pPr>
              <w:widowControl/>
              <w:jc w:val="center"/>
              <w:rPr>
                <w:rFonts w:ascii="宋体" w:hAnsi="宋体"/>
                <w:color w:val="000000"/>
                <w:kern w:val="0"/>
                <w:sz w:val="22"/>
                <w:szCs w:val="22"/>
              </w:rPr>
            </w:pPr>
            <w:r>
              <w:rPr>
                <w:rFonts w:ascii="Times New Roman" w:hAnsi="Times New Roman" w:cs="Times New Roman" w:hint="eastAsia"/>
                <w:sz w:val="20"/>
                <w:szCs w:val="20"/>
              </w:rPr>
              <w:t>Nationality</w:t>
            </w:r>
          </w:p>
        </w:tc>
        <w:tc>
          <w:tcPr>
            <w:tcW w:w="938" w:type="dxa"/>
            <w:tcBorders>
              <w:top w:val="single" w:sz="4" w:space="0" w:color="auto"/>
              <w:left w:val="nil"/>
              <w:bottom w:val="single" w:sz="4" w:space="0" w:color="auto"/>
              <w:right w:val="single" w:sz="4" w:space="0" w:color="auto"/>
            </w:tcBorders>
            <w:shd w:val="clear" w:color="auto" w:fill="auto"/>
            <w:vAlign w:val="center"/>
          </w:tcPr>
          <w:p w14:paraId="04C71CEF" w14:textId="77777777" w:rsidR="004F4424" w:rsidRDefault="004F4424" w:rsidP="00AE3EB4">
            <w:pPr>
              <w:widowControl/>
              <w:jc w:val="center"/>
              <w:rPr>
                <w:rFonts w:ascii="宋体" w:hAnsi="宋体"/>
                <w:color w:val="000000"/>
                <w:kern w:val="0"/>
                <w:sz w:val="22"/>
                <w:szCs w:val="22"/>
              </w:rPr>
            </w:pPr>
          </w:p>
        </w:tc>
        <w:tc>
          <w:tcPr>
            <w:tcW w:w="201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14:paraId="65ADA1EA" w14:textId="77777777" w:rsidR="004F4424" w:rsidRDefault="004F4424" w:rsidP="00AE3EB4">
            <w:pPr>
              <w:widowControl/>
              <w:jc w:val="center"/>
              <w:rPr>
                <w:rFonts w:ascii="宋体" w:hAnsi="宋体"/>
                <w:color w:val="808080" w:themeColor="background1" w:themeShade="80"/>
                <w:kern w:val="0"/>
                <w:sz w:val="22"/>
                <w:szCs w:val="22"/>
              </w:rPr>
            </w:pPr>
            <w:r>
              <w:rPr>
                <w:rFonts w:ascii="宋体" w:hAnsi="宋体" w:hint="eastAsia"/>
                <w:color w:val="808080" w:themeColor="background1" w:themeShade="80"/>
                <w:kern w:val="0"/>
                <w:sz w:val="22"/>
                <w:szCs w:val="22"/>
              </w:rPr>
              <w:t>照片</w:t>
            </w:r>
          </w:p>
          <w:p w14:paraId="51296FF9" w14:textId="77777777" w:rsidR="004F4424" w:rsidRDefault="004F4424" w:rsidP="00AE3EB4">
            <w:pPr>
              <w:widowControl/>
              <w:jc w:val="center"/>
              <w:rPr>
                <w:rFonts w:ascii="宋体" w:hAnsi="宋体"/>
                <w:color w:val="808080" w:themeColor="background1" w:themeShade="80"/>
                <w:kern w:val="0"/>
                <w:sz w:val="22"/>
                <w:szCs w:val="22"/>
              </w:rPr>
            </w:pPr>
            <w:r>
              <w:rPr>
                <w:rFonts w:ascii="宋体" w:hAnsi="宋体" w:hint="eastAsia"/>
                <w:color w:val="808080" w:themeColor="background1" w:themeShade="80"/>
                <w:kern w:val="0"/>
                <w:sz w:val="22"/>
                <w:szCs w:val="22"/>
              </w:rPr>
              <w:t>（电子版）</w:t>
            </w:r>
          </w:p>
          <w:p w14:paraId="3DB97581" w14:textId="77777777" w:rsidR="004F4424" w:rsidRDefault="004F4424" w:rsidP="00AE3EB4">
            <w:pPr>
              <w:widowControl/>
              <w:jc w:val="center"/>
              <w:rPr>
                <w:rFonts w:ascii="宋体" w:hAnsi="宋体"/>
                <w:color w:val="808080" w:themeColor="background1" w:themeShade="80"/>
                <w:kern w:val="0"/>
                <w:sz w:val="22"/>
                <w:szCs w:val="22"/>
              </w:rPr>
            </w:pPr>
            <w:r>
              <w:rPr>
                <w:rFonts w:ascii="宋体" w:hAnsi="宋体" w:hint="eastAsia"/>
                <w:color w:val="808080" w:themeColor="background1" w:themeShade="80"/>
                <w:kern w:val="0"/>
                <w:sz w:val="22"/>
                <w:szCs w:val="22"/>
              </w:rPr>
              <w:t>/HEADSHOT</w:t>
            </w:r>
          </w:p>
        </w:tc>
      </w:tr>
      <w:tr w:rsidR="004F4424" w14:paraId="2265A674" w14:textId="77777777" w:rsidTr="00AE3EB4">
        <w:trPr>
          <w:trHeight w:val="560"/>
          <w:jc w:val="center"/>
        </w:trPr>
        <w:tc>
          <w:tcPr>
            <w:tcW w:w="1566" w:type="dxa"/>
            <w:tcBorders>
              <w:top w:val="nil"/>
              <w:left w:val="single" w:sz="4" w:space="0" w:color="auto"/>
              <w:bottom w:val="single" w:sz="4" w:space="0" w:color="auto"/>
              <w:right w:val="single" w:sz="4" w:space="0" w:color="auto"/>
            </w:tcBorders>
            <w:shd w:val="clear" w:color="auto" w:fill="auto"/>
            <w:vAlign w:val="center"/>
          </w:tcPr>
          <w:p w14:paraId="691204EA" w14:textId="77777777" w:rsidR="004F4424" w:rsidRDefault="004F4424" w:rsidP="00AE3EB4">
            <w:pPr>
              <w:widowControl/>
              <w:jc w:val="center"/>
              <w:rPr>
                <w:rFonts w:ascii="宋体" w:hAnsi="宋体"/>
                <w:color w:val="000000"/>
                <w:kern w:val="0"/>
                <w:sz w:val="22"/>
                <w:szCs w:val="22"/>
              </w:rPr>
            </w:pPr>
            <w:r>
              <w:rPr>
                <w:rFonts w:ascii="宋体" w:hAnsi="宋体" w:hint="eastAsia"/>
                <w:color w:val="000000"/>
                <w:kern w:val="0"/>
                <w:sz w:val="22"/>
                <w:szCs w:val="22"/>
              </w:rPr>
              <w:t>出生年月</w:t>
            </w:r>
          </w:p>
          <w:p w14:paraId="735378FE" w14:textId="77777777" w:rsidR="004F4424" w:rsidRDefault="004F4424" w:rsidP="00AE3EB4">
            <w:pPr>
              <w:widowControl/>
              <w:jc w:val="center"/>
              <w:rPr>
                <w:rFonts w:ascii="宋体" w:hAnsi="宋体"/>
                <w:color w:val="000000"/>
                <w:kern w:val="0"/>
                <w:sz w:val="22"/>
                <w:szCs w:val="22"/>
              </w:rPr>
            </w:pPr>
            <w:r>
              <w:rPr>
                <w:rFonts w:ascii="Times New Roman" w:hAnsi="Times New Roman" w:cs="Times New Roman"/>
                <w:color w:val="000000"/>
                <w:kern w:val="0"/>
                <w:sz w:val="22"/>
                <w:szCs w:val="22"/>
              </w:rPr>
              <w:t>Date of Birth</w:t>
            </w:r>
          </w:p>
        </w:tc>
        <w:tc>
          <w:tcPr>
            <w:tcW w:w="1706" w:type="dxa"/>
            <w:gridSpan w:val="2"/>
            <w:tcBorders>
              <w:top w:val="single" w:sz="4" w:space="0" w:color="auto"/>
              <w:left w:val="nil"/>
              <w:bottom w:val="single" w:sz="4" w:space="0" w:color="auto"/>
              <w:right w:val="single" w:sz="4" w:space="0" w:color="auto"/>
            </w:tcBorders>
            <w:shd w:val="clear" w:color="auto" w:fill="auto"/>
            <w:vAlign w:val="center"/>
          </w:tcPr>
          <w:p w14:paraId="6455AF5E" w14:textId="77777777" w:rsidR="004F4424" w:rsidRDefault="004F4424" w:rsidP="00AE3EB4">
            <w:pPr>
              <w:widowControl/>
              <w:jc w:val="center"/>
              <w:rPr>
                <w:rFonts w:ascii="宋体" w:hAnsi="宋体"/>
                <w:color w:val="000000"/>
                <w:kern w:val="0"/>
                <w:sz w:val="22"/>
                <w:szCs w:val="22"/>
              </w:rPr>
            </w:pPr>
          </w:p>
        </w:tc>
        <w:tc>
          <w:tcPr>
            <w:tcW w:w="1238" w:type="dxa"/>
            <w:tcBorders>
              <w:top w:val="nil"/>
              <w:left w:val="nil"/>
              <w:bottom w:val="single" w:sz="4" w:space="0" w:color="auto"/>
              <w:right w:val="single" w:sz="4" w:space="0" w:color="auto"/>
            </w:tcBorders>
            <w:shd w:val="clear" w:color="auto" w:fill="auto"/>
            <w:vAlign w:val="center"/>
          </w:tcPr>
          <w:p w14:paraId="4635962B" w14:textId="77777777" w:rsidR="004F4424" w:rsidRDefault="004F4424" w:rsidP="00AE3EB4">
            <w:pPr>
              <w:widowControl/>
              <w:jc w:val="center"/>
              <w:rPr>
                <w:rFonts w:ascii="宋体" w:hAnsi="宋体"/>
                <w:color w:val="000000"/>
                <w:kern w:val="0"/>
                <w:sz w:val="22"/>
                <w:szCs w:val="22"/>
              </w:rPr>
            </w:pPr>
            <w:r>
              <w:rPr>
                <w:rFonts w:ascii="宋体" w:hAnsi="宋体" w:hint="eastAsia"/>
                <w:color w:val="000000"/>
                <w:kern w:val="0"/>
                <w:sz w:val="22"/>
                <w:szCs w:val="22"/>
              </w:rPr>
              <w:t>手机号码</w:t>
            </w:r>
            <w:r>
              <w:rPr>
                <w:rFonts w:ascii="Times New Roman" w:hAnsi="Times New Roman" w:cs="Times New Roman"/>
                <w:color w:val="000000"/>
                <w:kern w:val="0"/>
                <w:szCs w:val="21"/>
              </w:rPr>
              <w:t>Contact Information</w:t>
            </w:r>
          </w:p>
        </w:tc>
        <w:tc>
          <w:tcPr>
            <w:tcW w:w="2034" w:type="dxa"/>
            <w:gridSpan w:val="2"/>
            <w:tcBorders>
              <w:top w:val="single" w:sz="4" w:space="0" w:color="auto"/>
              <w:left w:val="nil"/>
              <w:bottom w:val="single" w:sz="4" w:space="0" w:color="auto"/>
              <w:right w:val="single" w:sz="4" w:space="0" w:color="auto"/>
            </w:tcBorders>
            <w:shd w:val="clear" w:color="auto" w:fill="auto"/>
            <w:vAlign w:val="center"/>
          </w:tcPr>
          <w:p w14:paraId="10CED47A" w14:textId="77777777" w:rsidR="004F4424" w:rsidRDefault="004F4424" w:rsidP="00AE3EB4">
            <w:pPr>
              <w:widowControl/>
              <w:jc w:val="center"/>
              <w:rPr>
                <w:rFonts w:ascii="宋体" w:hAnsi="宋体"/>
                <w:color w:val="000000"/>
                <w:kern w:val="0"/>
                <w:sz w:val="22"/>
                <w:szCs w:val="22"/>
              </w:rPr>
            </w:pPr>
          </w:p>
        </w:tc>
        <w:tc>
          <w:tcPr>
            <w:tcW w:w="2016" w:type="dxa"/>
            <w:vMerge/>
            <w:tcBorders>
              <w:top w:val="single" w:sz="4" w:space="0" w:color="auto"/>
              <w:left w:val="single" w:sz="4" w:space="0" w:color="auto"/>
              <w:bottom w:val="single" w:sz="4" w:space="0" w:color="000000"/>
              <w:right w:val="single" w:sz="4" w:space="0" w:color="000000"/>
            </w:tcBorders>
            <w:vAlign w:val="center"/>
          </w:tcPr>
          <w:p w14:paraId="69BA1287" w14:textId="77777777" w:rsidR="004F4424" w:rsidRDefault="004F4424" w:rsidP="00AE3EB4">
            <w:pPr>
              <w:widowControl/>
              <w:jc w:val="left"/>
              <w:rPr>
                <w:rFonts w:ascii="宋体" w:hAnsi="宋体"/>
                <w:color w:val="000000"/>
                <w:kern w:val="0"/>
                <w:sz w:val="22"/>
                <w:szCs w:val="22"/>
              </w:rPr>
            </w:pPr>
          </w:p>
        </w:tc>
      </w:tr>
      <w:tr w:rsidR="004F4424" w14:paraId="487D2D2E" w14:textId="77777777" w:rsidTr="00AE3EB4">
        <w:trPr>
          <w:trHeight w:val="560"/>
          <w:jc w:val="center"/>
        </w:trPr>
        <w:tc>
          <w:tcPr>
            <w:tcW w:w="1566" w:type="dxa"/>
            <w:tcBorders>
              <w:top w:val="nil"/>
              <w:left w:val="single" w:sz="4" w:space="0" w:color="auto"/>
              <w:bottom w:val="single" w:sz="4" w:space="0" w:color="auto"/>
              <w:right w:val="single" w:sz="4" w:space="0" w:color="auto"/>
            </w:tcBorders>
            <w:shd w:val="clear" w:color="auto" w:fill="auto"/>
            <w:vAlign w:val="center"/>
          </w:tcPr>
          <w:p w14:paraId="30AF68B6" w14:textId="77777777" w:rsidR="004F4424" w:rsidRDefault="004F4424" w:rsidP="00AE3EB4">
            <w:pPr>
              <w:widowControl/>
              <w:jc w:val="center"/>
              <w:rPr>
                <w:rFonts w:ascii="宋体" w:hAnsi="宋体"/>
                <w:color w:val="000000"/>
                <w:kern w:val="0"/>
                <w:sz w:val="22"/>
                <w:szCs w:val="22"/>
              </w:rPr>
            </w:pPr>
            <w:r>
              <w:rPr>
                <w:rFonts w:ascii="宋体" w:hAnsi="宋体" w:hint="eastAsia"/>
                <w:color w:val="000000"/>
                <w:kern w:val="0"/>
                <w:sz w:val="22"/>
                <w:szCs w:val="22"/>
              </w:rPr>
              <w:t>学历/学位</w:t>
            </w:r>
          </w:p>
          <w:p w14:paraId="5450ED46" w14:textId="77777777" w:rsidR="004F4424" w:rsidRDefault="004F4424" w:rsidP="00AE3EB4">
            <w:pPr>
              <w:widowControl/>
              <w:jc w:val="center"/>
              <w:rPr>
                <w:rFonts w:ascii="宋体" w:hAnsi="宋体"/>
                <w:color w:val="000000"/>
                <w:kern w:val="0"/>
                <w:sz w:val="22"/>
                <w:szCs w:val="22"/>
              </w:rPr>
            </w:pPr>
            <w:r>
              <w:rPr>
                <w:rFonts w:ascii="Times New Roman" w:hAnsi="Times New Roman" w:cs="Times New Roman"/>
                <w:szCs w:val="21"/>
              </w:rPr>
              <w:t>Qualification</w:t>
            </w:r>
            <w:r>
              <w:rPr>
                <w:rFonts w:cs="Times New Roman" w:hint="eastAsia"/>
                <w:szCs w:val="21"/>
              </w:rPr>
              <w:t>/</w:t>
            </w:r>
            <w:r>
              <w:rPr>
                <w:rFonts w:ascii="Times New Roman" w:hAnsi="Times New Roman" w:cs="Times New Roman"/>
                <w:szCs w:val="21"/>
              </w:rPr>
              <w:t>Degree</w:t>
            </w:r>
          </w:p>
        </w:tc>
        <w:tc>
          <w:tcPr>
            <w:tcW w:w="1706" w:type="dxa"/>
            <w:gridSpan w:val="2"/>
            <w:tcBorders>
              <w:top w:val="single" w:sz="4" w:space="0" w:color="auto"/>
              <w:left w:val="nil"/>
              <w:bottom w:val="single" w:sz="4" w:space="0" w:color="auto"/>
              <w:right w:val="single" w:sz="4" w:space="0" w:color="auto"/>
            </w:tcBorders>
            <w:shd w:val="clear" w:color="auto" w:fill="auto"/>
            <w:vAlign w:val="center"/>
          </w:tcPr>
          <w:p w14:paraId="3FAB8A7E" w14:textId="77777777" w:rsidR="004F4424" w:rsidRDefault="004F4424" w:rsidP="00AE3EB4">
            <w:pPr>
              <w:widowControl/>
              <w:jc w:val="center"/>
              <w:rPr>
                <w:rFonts w:ascii="宋体" w:hAnsi="宋体"/>
                <w:color w:val="000000"/>
                <w:kern w:val="0"/>
                <w:sz w:val="22"/>
                <w:szCs w:val="22"/>
              </w:rPr>
            </w:pPr>
          </w:p>
        </w:tc>
        <w:tc>
          <w:tcPr>
            <w:tcW w:w="1238" w:type="dxa"/>
            <w:tcBorders>
              <w:top w:val="nil"/>
              <w:left w:val="nil"/>
              <w:bottom w:val="single" w:sz="4" w:space="0" w:color="auto"/>
              <w:right w:val="single" w:sz="4" w:space="0" w:color="auto"/>
            </w:tcBorders>
            <w:shd w:val="clear" w:color="auto" w:fill="auto"/>
            <w:vAlign w:val="center"/>
          </w:tcPr>
          <w:p w14:paraId="32ECEB7A" w14:textId="77777777" w:rsidR="004F4424" w:rsidRDefault="004F4424" w:rsidP="00AE3EB4">
            <w:pPr>
              <w:widowControl/>
              <w:jc w:val="center"/>
              <w:rPr>
                <w:rFonts w:ascii="宋体" w:hAnsi="宋体"/>
                <w:color w:val="000000"/>
                <w:kern w:val="0"/>
                <w:sz w:val="22"/>
                <w:szCs w:val="22"/>
              </w:rPr>
            </w:pPr>
            <w:r>
              <w:rPr>
                <w:rFonts w:ascii="Times New Roman" w:hAnsi="Times New Roman" w:cs="Times New Roman" w:hint="eastAsia"/>
                <w:color w:val="000000"/>
                <w:kern w:val="0"/>
                <w:sz w:val="22"/>
                <w:szCs w:val="22"/>
              </w:rPr>
              <w:t>email</w:t>
            </w:r>
          </w:p>
        </w:tc>
        <w:tc>
          <w:tcPr>
            <w:tcW w:w="2034" w:type="dxa"/>
            <w:gridSpan w:val="2"/>
            <w:tcBorders>
              <w:top w:val="single" w:sz="4" w:space="0" w:color="auto"/>
              <w:left w:val="nil"/>
              <w:bottom w:val="single" w:sz="4" w:space="0" w:color="auto"/>
              <w:right w:val="single" w:sz="4" w:space="0" w:color="auto"/>
            </w:tcBorders>
            <w:shd w:val="clear" w:color="auto" w:fill="auto"/>
            <w:vAlign w:val="center"/>
          </w:tcPr>
          <w:p w14:paraId="461269C8" w14:textId="77777777" w:rsidR="004F4424" w:rsidRDefault="004F4424" w:rsidP="00AE3EB4">
            <w:pPr>
              <w:widowControl/>
              <w:jc w:val="center"/>
              <w:rPr>
                <w:rFonts w:ascii="宋体" w:hAnsi="宋体"/>
                <w:color w:val="000000"/>
                <w:kern w:val="0"/>
                <w:sz w:val="22"/>
                <w:szCs w:val="22"/>
              </w:rPr>
            </w:pPr>
          </w:p>
        </w:tc>
        <w:tc>
          <w:tcPr>
            <w:tcW w:w="2016" w:type="dxa"/>
            <w:vMerge/>
            <w:tcBorders>
              <w:top w:val="single" w:sz="4" w:space="0" w:color="auto"/>
              <w:left w:val="single" w:sz="4" w:space="0" w:color="auto"/>
              <w:bottom w:val="single" w:sz="4" w:space="0" w:color="000000"/>
              <w:right w:val="single" w:sz="4" w:space="0" w:color="000000"/>
            </w:tcBorders>
            <w:vAlign w:val="center"/>
          </w:tcPr>
          <w:p w14:paraId="4B70FBEA" w14:textId="77777777" w:rsidR="004F4424" w:rsidRDefault="004F4424" w:rsidP="00AE3EB4">
            <w:pPr>
              <w:widowControl/>
              <w:jc w:val="left"/>
              <w:rPr>
                <w:rFonts w:ascii="宋体" w:hAnsi="宋体"/>
                <w:color w:val="000000"/>
                <w:kern w:val="0"/>
                <w:sz w:val="22"/>
                <w:szCs w:val="22"/>
              </w:rPr>
            </w:pPr>
          </w:p>
        </w:tc>
      </w:tr>
      <w:tr w:rsidR="004F4424" w14:paraId="79B5ACC2" w14:textId="77777777" w:rsidTr="00AE3EB4">
        <w:trPr>
          <w:trHeight w:val="606"/>
          <w:jc w:val="center"/>
        </w:trPr>
        <w:tc>
          <w:tcPr>
            <w:tcW w:w="1566" w:type="dxa"/>
            <w:tcBorders>
              <w:top w:val="nil"/>
              <w:left w:val="single" w:sz="4" w:space="0" w:color="auto"/>
              <w:bottom w:val="single" w:sz="4" w:space="0" w:color="auto"/>
              <w:right w:val="single" w:sz="4" w:space="0" w:color="auto"/>
            </w:tcBorders>
            <w:shd w:val="clear" w:color="auto" w:fill="auto"/>
            <w:vAlign w:val="center"/>
          </w:tcPr>
          <w:p w14:paraId="053B0A24" w14:textId="77777777" w:rsidR="004F4424" w:rsidRDefault="004F4424" w:rsidP="00AE3EB4">
            <w:pPr>
              <w:widowControl/>
              <w:jc w:val="center"/>
              <w:rPr>
                <w:rFonts w:ascii="宋体" w:hAnsi="宋体"/>
                <w:color w:val="000000"/>
                <w:kern w:val="0"/>
                <w:sz w:val="22"/>
                <w:szCs w:val="22"/>
              </w:rPr>
            </w:pPr>
            <w:r>
              <w:rPr>
                <w:rFonts w:ascii="宋体" w:hAnsi="宋体" w:hint="eastAsia"/>
                <w:color w:val="000000"/>
                <w:kern w:val="0"/>
                <w:sz w:val="22"/>
                <w:szCs w:val="22"/>
              </w:rPr>
              <w:t>毕业院校</w:t>
            </w:r>
          </w:p>
          <w:p w14:paraId="4500C50B" w14:textId="77777777" w:rsidR="004F4424" w:rsidRDefault="004F4424" w:rsidP="00AE3EB4">
            <w:pPr>
              <w:widowControl/>
              <w:jc w:val="center"/>
              <w:rPr>
                <w:rFonts w:ascii="宋体" w:hAnsi="宋体"/>
                <w:color w:val="000000"/>
                <w:kern w:val="0"/>
                <w:sz w:val="22"/>
                <w:szCs w:val="22"/>
              </w:rPr>
            </w:pPr>
            <w:r>
              <w:rPr>
                <w:rFonts w:ascii="Times New Roman" w:hAnsi="Times New Roman" w:cs="Times New Roman"/>
                <w:szCs w:val="21"/>
              </w:rPr>
              <w:t>Graduated from</w:t>
            </w:r>
          </w:p>
        </w:tc>
        <w:tc>
          <w:tcPr>
            <w:tcW w:w="4978" w:type="dxa"/>
            <w:gridSpan w:val="5"/>
            <w:tcBorders>
              <w:top w:val="single" w:sz="4" w:space="0" w:color="auto"/>
              <w:left w:val="nil"/>
              <w:bottom w:val="single" w:sz="4" w:space="0" w:color="auto"/>
              <w:right w:val="single" w:sz="4" w:space="0" w:color="auto"/>
            </w:tcBorders>
            <w:shd w:val="clear" w:color="auto" w:fill="auto"/>
            <w:vAlign w:val="center"/>
          </w:tcPr>
          <w:p w14:paraId="49941927" w14:textId="77777777" w:rsidR="004F4424" w:rsidRDefault="004F4424" w:rsidP="00AE3EB4">
            <w:pPr>
              <w:widowControl/>
              <w:jc w:val="center"/>
              <w:rPr>
                <w:rFonts w:ascii="宋体" w:hAnsi="宋体"/>
                <w:color w:val="000000"/>
                <w:kern w:val="0"/>
                <w:sz w:val="22"/>
                <w:szCs w:val="22"/>
              </w:rPr>
            </w:pPr>
          </w:p>
        </w:tc>
        <w:tc>
          <w:tcPr>
            <w:tcW w:w="2016" w:type="dxa"/>
            <w:vMerge/>
            <w:tcBorders>
              <w:top w:val="single" w:sz="4" w:space="0" w:color="auto"/>
              <w:left w:val="single" w:sz="4" w:space="0" w:color="auto"/>
              <w:bottom w:val="single" w:sz="4" w:space="0" w:color="auto"/>
              <w:right w:val="single" w:sz="4" w:space="0" w:color="000000"/>
            </w:tcBorders>
            <w:vAlign w:val="center"/>
          </w:tcPr>
          <w:p w14:paraId="5195C50F" w14:textId="77777777" w:rsidR="004F4424" w:rsidRDefault="004F4424" w:rsidP="00AE3EB4">
            <w:pPr>
              <w:widowControl/>
              <w:jc w:val="left"/>
              <w:rPr>
                <w:rFonts w:ascii="宋体" w:hAnsi="宋体"/>
                <w:color w:val="000000"/>
                <w:kern w:val="0"/>
                <w:sz w:val="22"/>
                <w:szCs w:val="22"/>
              </w:rPr>
            </w:pPr>
          </w:p>
        </w:tc>
      </w:tr>
      <w:tr w:rsidR="004F4424" w14:paraId="3C6A482E" w14:textId="77777777" w:rsidTr="00AE3EB4">
        <w:trPr>
          <w:trHeight w:val="560"/>
          <w:jc w:val="center"/>
        </w:trPr>
        <w:tc>
          <w:tcPr>
            <w:tcW w:w="1566" w:type="dxa"/>
            <w:tcBorders>
              <w:top w:val="nil"/>
              <w:left w:val="single" w:sz="4" w:space="0" w:color="auto"/>
              <w:bottom w:val="single" w:sz="4" w:space="0" w:color="auto"/>
              <w:right w:val="single" w:sz="4" w:space="0" w:color="auto"/>
            </w:tcBorders>
            <w:shd w:val="clear" w:color="auto" w:fill="auto"/>
            <w:vAlign w:val="center"/>
          </w:tcPr>
          <w:p w14:paraId="49B18649" w14:textId="77777777" w:rsidR="004F4424" w:rsidRDefault="004F4424" w:rsidP="00AE3EB4">
            <w:pPr>
              <w:widowControl/>
              <w:jc w:val="center"/>
              <w:rPr>
                <w:rFonts w:ascii="宋体" w:hAnsi="宋体"/>
                <w:color w:val="000000"/>
                <w:kern w:val="0"/>
                <w:sz w:val="22"/>
                <w:szCs w:val="22"/>
              </w:rPr>
            </w:pPr>
            <w:r>
              <w:rPr>
                <w:rFonts w:ascii="宋体" w:hAnsi="宋体" w:hint="eastAsia"/>
                <w:color w:val="000000"/>
                <w:kern w:val="0"/>
                <w:sz w:val="22"/>
                <w:szCs w:val="22"/>
              </w:rPr>
              <w:t>工作单位</w:t>
            </w:r>
          </w:p>
          <w:p w14:paraId="3A798971" w14:textId="77777777" w:rsidR="004F4424" w:rsidRDefault="004F4424" w:rsidP="00AE3EB4">
            <w:pPr>
              <w:widowControl/>
              <w:jc w:val="center"/>
              <w:rPr>
                <w:rFonts w:ascii="宋体" w:hAnsi="宋体"/>
                <w:color w:val="000000"/>
                <w:kern w:val="0"/>
                <w:sz w:val="22"/>
                <w:szCs w:val="22"/>
              </w:rPr>
            </w:pPr>
            <w:r>
              <w:rPr>
                <w:rFonts w:ascii="Times New Roman" w:hAnsi="Times New Roman" w:cs="Times New Roman"/>
                <w:color w:val="000000"/>
                <w:kern w:val="0"/>
                <w:sz w:val="22"/>
                <w:szCs w:val="22"/>
              </w:rPr>
              <w:t>Working Organization</w:t>
            </w:r>
          </w:p>
        </w:tc>
        <w:tc>
          <w:tcPr>
            <w:tcW w:w="6994" w:type="dxa"/>
            <w:gridSpan w:val="6"/>
            <w:tcBorders>
              <w:top w:val="single" w:sz="4" w:space="0" w:color="auto"/>
              <w:left w:val="nil"/>
              <w:bottom w:val="single" w:sz="4" w:space="0" w:color="auto"/>
              <w:right w:val="single" w:sz="4" w:space="0" w:color="000000"/>
            </w:tcBorders>
            <w:shd w:val="clear" w:color="auto" w:fill="auto"/>
            <w:vAlign w:val="center"/>
          </w:tcPr>
          <w:p w14:paraId="639A959B" w14:textId="77777777" w:rsidR="004F4424" w:rsidRDefault="004F4424" w:rsidP="00AE3EB4">
            <w:pPr>
              <w:widowControl/>
              <w:jc w:val="left"/>
              <w:rPr>
                <w:rFonts w:ascii="宋体" w:hAnsi="宋体"/>
                <w:color w:val="000000"/>
                <w:kern w:val="0"/>
                <w:sz w:val="22"/>
                <w:szCs w:val="22"/>
              </w:rPr>
            </w:pPr>
          </w:p>
        </w:tc>
      </w:tr>
      <w:tr w:rsidR="004F4424" w14:paraId="3E337666" w14:textId="77777777" w:rsidTr="00AE3EB4">
        <w:trPr>
          <w:trHeight w:val="560"/>
          <w:jc w:val="center"/>
        </w:trPr>
        <w:tc>
          <w:tcPr>
            <w:tcW w:w="1566" w:type="dxa"/>
            <w:tcBorders>
              <w:top w:val="nil"/>
              <w:left w:val="single" w:sz="4" w:space="0" w:color="auto"/>
              <w:bottom w:val="single" w:sz="4" w:space="0" w:color="auto"/>
              <w:right w:val="single" w:sz="4" w:space="0" w:color="auto"/>
            </w:tcBorders>
            <w:shd w:val="clear" w:color="auto" w:fill="auto"/>
            <w:vAlign w:val="center"/>
          </w:tcPr>
          <w:p w14:paraId="545FE3A0" w14:textId="77777777" w:rsidR="004F4424" w:rsidRDefault="004F4424" w:rsidP="00AE3EB4">
            <w:pPr>
              <w:widowControl/>
              <w:jc w:val="center"/>
              <w:rPr>
                <w:rFonts w:ascii="宋体" w:hAnsi="宋体"/>
                <w:color w:val="000000"/>
                <w:kern w:val="0"/>
                <w:sz w:val="22"/>
                <w:szCs w:val="22"/>
              </w:rPr>
            </w:pPr>
            <w:r>
              <w:rPr>
                <w:rFonts w:ascii="宋体" w:hAnsi="宋体" w:hint="eastAsia"/>
                <w:color w:val="000000"/>
                <w:kern w:val="0"/>
                <w:sz w:val="22"/>
                <w:szCs w:val="22"/>
              </w:rPr>
              <w:t>所学专业</w:t>
            </w:r>
          </w:p>
          <w:p w14:paraId="7DAC65EF" w14:textId="77777777" w:rsidR="004F4424" w:rsidRDefault="004F4424" w:rsidP="00AE3EB4">
            <w:pPr>
              <w:widowControl/>
              <w:jc w:val="center"/>
              <w:rPr>
                <w:rFonts w:ascii="宋体" w:hAnsi="宋体"/>
                <w:color w:val="000000"/>
                <w:kern w:val="0"/>
                <w:sz w:val="22"/>
                <w:szCs w:val="22"/>
              </w:rPr>
            </w:pPr>
            <w:r>
              <w:rPr>
                <w:rFonts w:ascii="Times New Roman" w:hAnsi="Times New Roman" w:cs="Times New Roman"/>
                <w:color w:val="000000"/>
                <w:kern w:val="0"/>
                <w:sz w:val="22"/>
                <w:szCs w:val="22"/>
              </w:rPr>
              <w:t>Major</w:t>
            </w:r>
          </w:p>
        </w:tc>
        <w:tc>
          <w:tcPr>
            <w:tcW w:w="2944" w:type="dxa"/>
            <w:gridSpan w:val="3"/>
            <w:tcBorders>
              <w:top w:val="single" w:sz="4" w:space="0" w:color="auto"/>
              <w:left w:val="nil"/>
              <w:bottom w:val="single" w:sz="4" w:space="0" w:color="auto"/>
              <w:right w:val="single" w:sz="4" w:space="0" w:color="auto"/>
            </w:tcBorders>
            <w:shd w:val="clear" w:color="auto" w:fill="auto"/>
            <w:vAlign w:val="center"/>
          </w:tcPr>
          <w:p w14:paraId="59CF88D8" w14:textId="77777777" w:rsidR="004F4424" w:rsidRDefault="004F4424" w:rsidP="00AE3EB4">
            <w:pPr>
              <w:widowControl/>
              <w:jc w:val="center"/>
              <w:rPr>
                <w:rFonts w:ascii="宋体" w:hAnsi="宋体"/>
                <w:color w:val="000000"/>
                <w:kern w:val="0"/>
                <w:sz w:val="22"/>
                <w:szCs w:val="22"/>
              </w:rPr>
            </w:pPr>
          </w:p>
        </w:tc>
        <w:tc>
          <w:tcPr>
            <w:tcW w:w="2034" w:type="dxa"/>
            <w:gridSpan w:val="2"/>
            <w:tcBorders>
              <w:top w:val="single" w:sz="4" w:space="0" w:color="auto"/>
              <w:left w:val="nil"/>
              <w:bottom w:val="single" w:sz="4" w:space="0" w:color="auto"/>
              <w:right w:val="single" w:sz="4" w:space="0" w:color="auto"/>
            </w:tcBorders>
            <w:shd w:val="clear" w:color="auto" w:fill="auto"/>
            <w:vAlign w:val="center"/>
          </w:tcPr>
          <w:p w14:paraId="09C1AC9A" w14:textId="77777777" w:rsidR="004F4424" w:rsidRDefault="004F4424" w:rsidP="00AE3EB4">
            <w:pPr>
              <w:widowControl/>
              <w:jc w:val="center"/>
              <w:rPr>
                <w:rFonts w:ascii="宋体" w:hAnsi="宋体"/>
                <w:color w:val="000000"/>
                <w:kern w:val="0"/>
                <w:sz w:val="22"/>
                <w:szCs w:val="22"/>
              </w:rPr>
            </w:pPr>
            <w:r>
              <w:rPr>
                <w:rFonts w:ascii="宋体" w:hAnsi="宋体" w:hint="eastAsia"/>
                <w:color w:val="000000"/>
                <w:kern w:val="0"/>
                <w:sz w:val="22"/>
                <w:szCs w:val="22"/>
              </w:rPr>
              <w:t>研究方向与专长</w:t>
            </w:r>
          </w:p>
          <w:p w14:paraId="66073329" w14:textId="77777777" w:rsidR="004F4424" w:rsidRDefault="004F4424" w:rsidP="00AE3EB4">
            <w:pPr>
              <w:widowControl/>
              <w:jc w:val="center"/>
              <w:rPr>
                <w:rFonts w:ascii="宋体" w:hAnsi="宋体"/>
                <w:color w:val="000000"/>
                <w:kern w:val="0"/>
                <w:sz w:val="22"/>
                <w:szCs w:val="22"/>
              </w:rPr>
            </w:pPr>
            <w:r>
              <w:rPr>
                <w:rFonts w:ascii="Times New Roman" w:hAnsi="Times New Roman" w:cs="Times New Roman" w:hint="eastAsia"/>
                <w:szCs w:val="21"/>
              </w:rPr>
              <w:t>Research Direction</w:t>
            </w:r>
          </w:p>
        </w:tc>
        <w:tc>
          <w:tcPr>
            <w:tcW w:w="2016" w:type="dxa"/>
            <w:tcBorders>
              <w:top w:val="single" w:sz="4" w:space="0" w:color="auto"/>
              <w:left w:val="nil"/>
              <w:bottom w:val="single" w:sz="4" w:space="0" w:color="auto"/>
              <w:right w:val="single" w:sz="4" w:space="0" w:color="auto"/>
            </w:tcBorders>
            <w:shd w:val="clear" w:color="000000" w:fill="FFFFFF"/>
            <w:vAlign w:val="center"/>
          </w:tcPr>
          <w:p w14:paraId="3D4293F8" w14:textId="77777777" w:rsidR="004F4424" w:rsidRDefault="004F4424" w:rsidP="00AE3EB4">
            <w:pPr>
              <w:widowControl/>
              <w:jc w:val="center"/>
              <w:rPr>
                <w:rFonts w:ascii="宋体" w:hAnsi="宋体"/>
                <w:color w:val="000000"/>
                <w:kern w:val="0"/>
                <w:sz w:val="22"/>
                <w:szCs w:val="22"/>
              </w:rPr>
            </w:pPr>
          </w:p>
        </w:tc>
      </w:tr>
      <w:tr w:rsidR="004F4424" w14:paraId="0592EB1D" w14:textId="77777777" w:rsidTr="00AE3EB4">
        <w:trPr>
          <w:trHeight w:val="560"/>
          <w:jc w:val="center"/>
        </w:trPr>
        <w:tc>
          <w:tcPr>
            <w:tcW w:w="1566" w:type="dxa"/>
            <w:tcBorders>
              <w:top w:val="nil"/>
              <w:left w:val="single" w:sz="4" w:space="0" w:color="auto"/>
              <w:bottom w:val="single" w:sz="4" w:space="0" w:color="auto"/>
              <w:right w:val="single" w:sz="4" w:space="0" w:color="auto"/>
            </w:tcBorders>
            <w:shd w:val="clear" w:color="auto" w:fill="auto"/>
            <w:vAlign w:val="center"/>
          </w:tcPr>
          <w:p w14:paraId="5751F0B5" w14:textId="77777777" w:rsidR="004F4424" w:rsidRDefault="004F4424" w:rsidP="00AE3EB4">
            <w:pPr>
              <w:widowControl/>
              <w:jc w:val="center"/>
              <w:rPr>
                <w:rFonts w:ascii="宋体" w:hAnsi="宋体"/>
                <w:color w:val="000000"/>
                <w:kern w:val="0"/>
                <w:sz w:val="22"/>
                <w:szCs w:val="22"/>
              </w:rPr>
            </w:pPr>
            <w:r>
              <w:rPr>
                <w:rFonts w:ascii="宋体" w:hAnsi="宋体" w:hint="eastAsia"/>
                <w:color w:val="000000"/>
                <w:kern w:val="0"/>
                <w:sz w:val="22"/>
                <w:szCs w:val="22"/>
              </w:rPr>
              <w:t>职称/职务</w:t>
            </w:r>
          </w:p>
          <w:p w14:paraId="7D8C3ECB" w14:textId="77777777" w:rsidR="004F4424" w:rsidRDefault="004F4424" w:rsidP="00AE3EB4">
            <w:pPr>
              <w:widowControl/>
              <w:jc w:val="center"/>
              <w:rPr>
                <w:rFonts w:ascii="宋体" w:hAnsi="宋体"/>
                <w:color w:val="000000"/>
                <w:kern w:val="0"/>
                <w:sz w:val="22"/>
                <w:szCs w:val="22"/>
              </w:rPr>
            </w:pPr>
            <w:r>
              <w:rPr>
                <w:rFonts w:ascii="Times New Roman" w:hAnsi="Times New Roman" w:cs="Times New Roman"/>
                <w:color w:val="000000"/>
                <w:kern w:val="0"/>
                <w:sz w:val="22"/>
                <w:szCs w:val="22"/>
              </w:rPr>
              <w:t>Title/</w:t>
            </w:r>
            <w:proofErr w:type="spellStart"/>
            <w:r>
              <w:rPr>
                <w:rFonts w:ascii="Times New Roman" w:hAnsi="Times New Roman" w:cs="Times New Roman"/>
                <w:color w:val="000000"/>
                <w:kern w:val="0"/>
                <w:sz w:val="22"/>
                <w:szCs w:val="22"/>
              </w:rPr>
              <w:t>Postion</w:t>
            </w:r>
            <w:proofErr w:type="spellEnd"/>
          </w:p>
        </w:tc>
        <w:tc>
          <w:tcPr>
            <w:tcW w:w="2944" w:type="dxa"/>
            <w:gridSpan w:val="3"/>
            <w:tcBorders>
              <w:top w:val="single" w:sz="4" w:space="0" w:color="auto"/>
              <w:left w:val="nil"/>
              <w:bottom w:val="single" w:sz="4" w:space="0" w:color="auto"/>
              <w:right w:val="single" w:sz="4" w:space="0" w:color="auto"/>
            </w:tcBorders>
            <w:shd w:val="clear" w:color="auto" w:fill="auto"/>
            <w:vAlign w:val="center"/>
          </w:tcPr>
          <w:p w14:paraId="0851F94C" w14:textId="77777777" w:rsidR="004F4424" w:rsidRDefault="004F4424" w:rsidP="00AE3EB4">
            <w:pPr>
              <w:widowControl/>
              <w:jc w:val="center"/>
              <w:rPr>
                <w:rFonts w:ascii="宋体" w:hAnsi="宋体"/>
                <w:color w:val="000000"/>
                <w:kern w:val="0"/>
                <w:sz w:val="22"/>
                <w:szCs w:val="22"/>
              </w:rPr>
            </w:pPr>
          </w:p>
        </w:tc>
        <w:tc>
          <w:tcPr>
            <w:tcW w:w="2034" w:type="dxa"/>
            <w:gridSpan w:val="2"/>
            <w:tcBorders>
              <w:top w:val="single" w:sz="4" w:space="0" w:color="auto"/>
              <w:left w:val="nil"/>
              <w:bottom w:val="single" w:sz="4" w:space="0" w:color="auto"/>
              <w:right w:val="single" w:sz="4" w:space="0" w:color="000000"/>
            </w:tcBorders>
            <w:shd w:val="clear" w:color="auto" w:fill="auto"/>
            <w:noWrap/>
            <w:vAlign w:val="center"/>
          </w:tcPr>
          <w:p w14:paraId="4BD57C5A" w14:textId="77777777" w:rsidR="004F4424" w:rsidRDefault="004F4424" w:rsidP="00AE3EB4">
            <w:pPr>
              <w:widowControl/>
              <w:jc w:val="center"/>
              <w:rPr>
                <w:rFonts w:ascii="宋体" w:hAnsi="宋体"/>
                <w:color w:val="000000"/>
                <w:kern w:val="0"/>
                <w:sz w:val="22"/>
                <w:szCs w:val="22"/>
              </w:rPr>
            </w:pPr>
            <w:r>
              <w:rPr>
                <w:rFonts w:ascii="宋体" w:hAnsi="宋体" w:hint="eastAsia"/>
                <w:color w:val="000000"/>
                <w:kern w:val="0"/>
                <w:sz w:val="22"/>
                <w:szCs w:val="22"/>
              </w:rPr>
              <w:t>可承担的审稿量</w:t>
            </w:r>
            <w:r>
              <w:rPr>
                <w:rFonts w:ascii="Times New Roman" w:hAnsi="Times New Roman" w:cs="Times New Roman" w:hint="eastAsia"/>
                <w:sz w:val="22"/>
                <w:szCs w:val="22"/>
              </w:rPr>
              <w:t>Numbers of articles could be reviewed</w:t>
            </w:r>
          </w:p>
        </w:tc>
        <w:tc>
          <w:tcPr>
            <w:tcW w:w="2016" w:type="dxa"/>
            <w:tcBorders>
              <w:top w:val="single" w:sz="4" w:space="0" w:color="auto"/>
              <w:left w:val="nil"/>
              <w:bottom w:val="single" w:sz="4" w:space="0" w:color="auto"/>
              <w:right w:val="single" w:sz="4" w:space="0" w:color="auto"/>
            </w:tcBorders>
            <w:shd w:val="clear" w:color="auto" w:fill="auto"/>
            <w:vAlign w:val="center"/>
          </w:tcPr>
          <w:p w14:paraId="581054D2" w14:textId="77777777" w:rsidR="004F4424" w:rsidRDefault="004F4424" w:rsidP="00AE3EB4">
            <w:pPr>
              <w:widowControl/>
              <w:jc w:val="right"/>
              <w:rPr>
                <w:rFonts w:ascii="宋体" w:hAnsi="宋体"/>
                <w:color w:val="000000"/>
                <w:kern w:val="0"/>
                <w:sz w:val="22"/>
                <w:szCs w:val="22"/>
              </w:rPr>
            </w:pPr>
            <w:r>
              <w:rPr>
                <w:rFonts w:ascii="宋体" w:hAnsi="宋体"/>
                <w:color w:val="BFBFBF"/>
                <w:kern w:val="0"/>
                <w:sz w:val="22"/>
                <w:szCs w:val="22"/>
              </w:rPr>
              <w:t>篇</w:t>
            </w:r>
            <w:r>
              <w:rPr>
                <w:rFonts w:ascii="宋体" w:hAnsi="宋体" w:hint="eastAsia"/>
                <w:color w:val="BFBFBF"/>
                <w:kern w:val="0"/>
                <w:sz w:val="22"/>
                <w:szCs w:val="22"/>
              </w:rPr>
              <w:t>/月</w:t>
            </w:r>
          </w:p>
        </w:tc>
      </w:tr>
      <w:tr w:rsidR="004F4424" w14:paraId="6DEAD5D4" w14:textId="77777777" w:rsidTr="00AE3EB4">
        <w:trPr>
          <w:trHeight w:val="560"/>
          <w:jc w:val="center"/>
        </w:trPr>
        <w:tc>
          <w:tcPr>
            <w:tcW w:w="1566" w:type="dxa"/>
            <w:tcBorders>
              <w:top w:val="nil"/>
              <w:left w:val="single" w:sz="4" w:space="0" w:color="auto"/>
              <w:bottom w:val="single" w:sz="4" w:space="0" w:color="auto"/>
              <w:right w:val="single" w:sz="4" w:space="0" w:color="auto"/>
            </w:tcBorders>
            <w:shd w:val="clear" w:color="auto" w:fill="auto"/>
            <w:vAlign w:val="center"/>
          </w:tcPr>
          <w:p w14:paraId="70525D72" w14:textId="77777777" w:rsidR="004F4424" w:rsidRDefault="004F4424" w:rsidP="00AE3EB4">
            <w:pPr>
              <w:widowControl/>
              <w:jc w:val="center"/>
              <w:rPr>
                <w:rFonts w:ascii="宋体" w:hAnsi="宋体"/>
                <w:color w:val="000000"/>
                <w:kern w:val="0"/>
                <w:sz w:val="22"/>
                <w:szCs w:val="22"/>
              </w:rPr>
            </w:pPr>
            <w:r>
              <w:rPr>
                <w:rFonts w:ascii="宋体" w:hAnsi="宋体" w:hint="eastAsia"/>
                <w:color w:val="000000"/>
                <w:kern w:val="0"/>
                <w:sz w:val="22"/>
                <w:szCs w:val="22"/>
              </w:rPr>
              <w:t>通信地址</w:t>
            </w:r>
          </w:p>
          <w:p w14:paraId="22D7DB2C" w14:textId="77777777" w:rsidR="004F4424" w:rsidRDefault="004F4424" w:rsidP="00AE3EB4">
            <w:pPr>
              <w:widowControl/>
              <w:jc w:val="center"/>
              <w:rPr>
                <w:rFonts w:ascii="宋体" w:hAnsi="宋体"/>
                <w:color w:val="000000"/>
                <w:kern w:val="0"/>
                <w:sz w:val="22"/>
                <w:szCs w:val="22"/>
              </w:rPr>
            </w:pPr>
            <w:r>
              <w:rPr>
                <w:rFonts w:ascii="Times New Roman" w:hAnsi="Times New Roman" w:cs="Times New Roman"/>
                <w:sz w:val="22"/>
                <w:szCs w:val="22"/>
              </w:rPr>
              <w:t>Postal Address</w:t>
            </w:r>
          </w:p>
        </w:tc>
        <w:tc>
          <w:tcPr>
            <w:tcW w:w="6994" w:type="dxa"/>
            <w:gridSpan w:val="6"/>
            <w:tcBorders>
              <w:top w:val="single" w:sz="4" w:space="0" w:color="auto"/>
              <w:left w:val="nil"/>
              <w:bottom w:val="single" w:sz="4" w:space="0" w:color="auto"/>
              <w:right w:val="single" w:sz="4" w:space="0" w:color="auto"/>
            </w:tcBorders>
            <w:shd w:val="clear" w:color="auto" w:fill="auto"/>
            <w:vAlign w:val="center"/>
          </w:tcPr>
          <w:p w14:paraId="4DFFEB18" w14:textId="77777777" w:rsidR="004F4424" w:rsidRDefault="004F4424" w:rsidP="00AE3EB4">
            <w:pPr>
              <w:widowControl/>
              <w:jc w:val="center"/>
              <w:rPr>
                <w:rFonts w:ascii="宋体" w:hAnsi="宋体"/>
                <w:color w:val="000000"/>
                <w:kern w:val="0"/>
                <w:sz w:val="22"/>
                <w:szCs w:val="22"/>
              </w:rPr>
            </w:pPr>
          </w:p>
        </w:tc>
      </w:tr>
      <w:tr w:rsidR="004F4424" w14:paraId="024242BD" w14:textId="77777777" w:rsidTr="00AE3EB4">
        <w:trPr>
          <w:trHeight w:val="560"/>
          <w:jc w:val="center"/>
        </w:trPr>
        <w:tc>
          <w:tcPr>
            <w:tcW w:w="1566" w:type="dxa"/>
            <w:tcBorders>
              <w:top w:val="nil"/>
              <w:left w:val="single" w:sz="4" w:space="0" w:color="auto"/>
              <w:bottom w:val="single" w:sz="4" w:space="0" w:color="auto"/>
              <w:right w:val="single" w:sz="4" w:space="0" w:color="auto"/>
            </w:tcBorders>
            <w:shd w:val="clear" w:color="auto" w:fill="auto"/>
            <w:vAlign w:val="center"/>
          </w:tcPr>
          <w:p w14:paraId="651A053F" w14:textId="77777777" w:rsidR="004F4424" w:rsidRDefault="004F4424" w:rsidP="00AE3EB4">
            <w:pPr>
              <w:widowControl/>
              <w:rPr>
                <w:rFonts w:ascii="宋体" w:hAnsi="宋体"/>
                <w:color w:val="000000"/>
                <w:kern w:val="0"/>
                <w:sz w:val="22"/>
                <w:szCs w:val="22"/>
              </w:rPr>
            </w:pPr>
            <w:proofErr w:type="gramStart"/>
            <w:r>
              <w:rPr>
                <w:rFonts w:ascii="宋体" w:hAnsi="宋体" w:hint="eastAsia"/>
                <w:color w:val="000000"/>
                <w:kern w:val="0"/>
                <w:sz w:val="22"/>
                <w:szCs w:val="22"/>
              </w:rPr>
              <w:t>微信</w:t>
            </w:r>
            <w:proofErr w:type="gramEnd"/>
            <w:r>
              <w:rPr>
                <w:rFonts w:ascii="宋体" w:hAnsi="宋体" w:hint="eastAsia"/>
                <w:color w:val="000000"/>
                <w:kern w:val="0"/>
                <w:sz w:val="22"/>
                <w:szCs w:val="22"/>
              </w:rPr>
              <w:t>/支付宝/银行卡</w:t>
            </w:r>
          </w:p>
          <w:p w14:paraId="32483CFF" w14:textId="77777777" w:rsidR="004F4424" w:rsidRDefault="004F4424" w:rsidP="00AE3EB4">
            <w:pPr>
              <w:widowControl/>
              <w:rPr>
                <w:rFonts w:ascii="宋体" w:hAnsi="宋体"/>
                <w:color w:val="000000"/>
                <w:kern w:val="0"/>
                <w:sz w:val="22"/>
                <w:szCs w:val="22"/>
              </w:rPr>
            </w:pPr>
            <w:proofErr w:type="spellStart"/>
            <w:r>
              <w:rPr>
                <w:rFonts w:ascii="Times New Roman" w:hAnsi="Times New Roman" w:cs="Times New Roman" w:hint="eastAsia"/>
                <w:color w:val="000000"/>
                <w:kern w:val="0"/>
                <w:sz w:val="22"/>
                <w:szCs w:val="22"/>
              </w:rPr>
              <w:t>Wechat</w:t>
            </w:r>
            <w:proofErr w:type="spellEnd"/>
            <w:r>
              <w:rPr>
                <w:rFonts w:ascii="Times New Roman" w:hAnsi="Times New Roman" w:cs="Times New Roman" w:hint="eastAsia"/>
                <w:color w:val="000000"/>
                <w:kern w:val="0"/>
                <w:sz w:val="22"/>
                <w:szCs w:val="22"/>
              </w:rPr>
              <w:t>/Alipay</w:t>
            </w:r>
            <w:r>
              <w:rPr>
                <w:rFonts w:cs="Times New Roman" w:hint="eastAsia"/>
                <w:color w:val="000000"/>
                <w:kern w:val="0"/>
                <w:sz w:val="22"/>
                <w:szCs w:val="22"/>
              </w:rPr>
              <w:t>/Bank</w:t>
            </w:r>
          </w:p>
        </w:tc>
        <w:tc>
          <w:tcPr>
            <w:tcW w:w="2944" w:type="dxa"/>
            <w:gridSpan w:val="3"/>
            <w:tcBorders>
              <w:top w:val="single" w:sz="4" w:space="0" w:color="auto"/>
              <w:left w:val="nil"/>
              <w:bottom w:val="single" w:sz="4" w:space="0" w:color="auto"/>
              <w:right w:val="single" w:sz="4" w:space="0" w:color="auto"/>
            </w:tcBorders>
            <w:shd w:val="clear" w:color="auto" w:fill="auto"/>
            <w:vAlign w:val="center"/>
          </w:tcPr>
          <w:p w14:paraId="1858C6D3" w14:textId="77777777" w:rsidR="004F4424" w:rsidRDefault="004F4424" w:rsidP="00AE3EB4">
            <w:pPr>
              <w:widowControl/>
              <w:jc w:val="center"/>
              <w:rPr>
                <w:rFonts w:ascii="宋体" w:hAnsi="宋体"/>
                <w:color w:val="000000"/>
                <w:kern w:val="0"/>
                <w:sz w:val="22"/>
                <w:szCs w:val="22"/>
              </w:rPr>
            </w:pPr>
          </w:p>
        </w:tc>
        <w:tc>
          <w:tcPr>
            <w:tcW w:w="2034" w:type="dxa"/>
            <w:gridSpan w:val="2"/>
            <w:tcBorders>
              <w:top w:val="single" w:sz="4" w:space="0" w:color="auto"/>
              <w:left w:val="nil"/>
              <w:bottom w:val="single" w:sz="4" w:space="0" w:color="auto"/>
              <w:right w:val="single" w:sz="4" w:space="0" w:color="auto"/>
            </w:tcBorders>
            <w:shd w:val="clear" w:color="auto" w:fill="auto"/>
            <w:vAlign w:val="center"/>
          </w:tcPr>
          <w:p w14:paraId="20D04B5F" w14:textId="77777777" w:rsidR="004F4424" w:rsidRDefault="004F4424" w:rsidP="00AE3EB4">
            <w:pPr>
              <w:widowControl/>
              <w:rPr>
                <w:rFonts w:ascii="宋体" w:hAnsi="宋体"/>
                <w:color w:val="000000"/>
                <w:kern w:val="0"/>
                <w:sz w:val="22"/>
                <w:szCs w:val="22"/>
              </w:rPr>
            </w:pPr>
            <w:r>
              <w:rPr>
                <w:rFonts w:ascii="宋体" w:hAnsi="宋体" w:hint="eastAsia"/>
                <w:color w:val="000000"/>
                <w:kern w:val="0"/>
                <w:sz w:val="22"/>
                <w:szCs w:val="22"/>
              </w:rPr>
              <w:t>开户行名称</w:t>
            </w:r>
          </w:p>
          <w:p w14:paraId="71E83042" w14:textId="77777777" w:rsidR="004F4424" w:rsidRDefault="004F4424" w:rsidP="00AE3EB4">
            <w:pPr>
              <w:widowControl/>
              <w:rPr>
                <w:rFonts w:ascii="宋体" w:hAnsi="宋体"/>
                <w:color w:val="000000"/>
                <w:kern w:val="0"/>
                <w:sz w:val="22"/>
                <w:szCs w:val="22"/>
              </w:rPr>
            </w:pPr>
            <w:r>
              <w:rPr>
                <w:rFonts w:ascii="Times New Roman" w:hAnsi="Times New Roman" w:cs="Times New Roman"/>
                <w:color w:val="000000"/>
                <w:kern w:val="0"/>
                <w:sz w:val="22"/>
                <w:szCs w:val="22"/>
              </w:rPr>
              <w:t>Name of Bank</w:t>
            </w:r>
          </w:p>
        </w:tc>
        <w:tc>
          <w:tcPr>
            <w:tcW w:w="2016" w:type="dxa"/>
            <w:tcBorders>
              <w:top w:val="nil"/>
              <w:left w:val="nil"/>
              <w:bottom w:val="single" w:sz="4" w:space="0" w:color="auto"/>
              <w:right w:val="single" w:sz="4" w:space="0" w:color="auto"/>
            </w:tcBorders>
            <w:shd w:val="clear" w:color="auto" w:fill="auto"/>
            <w:vAlign w:val="center"/>
          </w:tcPr>
          <w:p w14:paraId="73904F61" w14:textId="77777777" w:rsidR="004F4424" w:rsidRDefault="004F4424" w:rsidP="00AE3EB4">
            <w:pPr>
              <w:widowControl/>
              <w:jc w:val="right"/>
              <w:rPr>
                <w:rFonts w:ascii="宋体" w:hAnsi="宋体"/>
                <w:color w:val="000000"/>
                <w:kern w:val="0"/>
                <w:sz w:val="22"/>
                <w:szCs w:val="22"/>
              </w:rPr>
            </w:pPr>
            <w:r>
              <w:rPr>
                <w:rFonts w:ascii="宋体" w:hAnsi="宋体" w:hint="eastAsia"/>
                <w:color w:val="808080" w:themeColor="background1" w:themeShade="80"/>
                <w:kern w:val="0"/>
                <w:sz w:val="22"/>
                <w:szCs w:val="22"/>
              </w:rPr>
              <w:t>如已填银行卡账号</w:t>
            </w:r>
          </w:p>
        </w:tc>
      </w:tr>
      <w:tr w:rsidR="004F4424" w14:paraId="29525D01" w14:textId="77777777" w:rsidTr="00AE3EB4">
        <w:trPr>
          <w:trHeight w:val="1325"/>
          <w:jc w:val="center"/>
        </w:trPr>
        <w:tc>
          <w:tcPr>
            <w:tcW w:w="1566" w:type="dxa"/>
            <w:tcBorders>
              <w:top w:val="single" w:sz="4" w:space="0" w:color="auto"/>
              <w:left w:val="single" w:sz="4" w:space="0" w:color="auto"/>
              <w:bottom w:val="nil"/>
              <w:right w:val="single" w:sz="4" w:space="0" w:color="auto"/>
            </w:tcBorders>
            <w:shd w:val="clear" w:color="auto" w:fill="auto"/>
            <w:vAlign w:val="center"/>
          </w:tcPr>
          <w:p w14:paraId="430701EF" w14:textId="77777777" w:rsidR="004F4424" w:rsidRDefault="004F4424" w:rsidP="00AE3EB4">
            <w:pPr>
              <w:widowControl/>
              <w:rPr>
                <w:rFonts w:ascii="宋体" w:hAnsi="宋体"/>
                <w:color w:val="000000"/>
                <w:kern w:val="0"/>
                <w:sz w:val="22"/>
                <w:szCs w:val="22"/>
              </w:rPr>
            </w:pPr>
            <w:r>
              <w:rPr>
                <w:rFonts w:ascii="宋体" w:hAnsi="宋体" w:hint="eastAsia"/>
                <w:color w:val="000000"/>
                <w:kern w:val="0"/>
                <w:sz w:val="22"/>
                <w:szCs w:val="22"/>
              </w:rPr>
              <w:t>个人简历/</w:t>
            </w:r>
          </w:p>
          <w:p w14:paraId="7EE20D48" w14:textId="77777777" w:rsidR="004F4424" w:rsidRDefault="004F4424" w:rsidP="00AE3EB4">
            <w:pPr>
              <w:widowControl/>
              <w:rPr>
                <w:rFonts w:ascii="宋体" w:hAnsi="宋体"/>
                <w:color w:val="000000"/>
                <w:kern w:val="0"/>
                <w:sz w:val="22"/>
                <w:szCs w:val="22"/>
              </w:rPr>
            </w:pPr>
            <w:r>
              <w:rPr>
                <w:rFonts w:ascii="宋体" w:hAnsi="宋体" w:hint="eastAsia"/>
                <w:color w:val="000000"/>
                <w:kern w:val="0"/>
                <w:sz w:val="22"/>
                <w:szCs w:val="22"/>
              </w:rPr>
              <w:t>CV</w:t>
            </w:r>
          </w:p>
        </w:tc>
        <w:tc>
          <w:tcPr>
            <w:tcW w:w="6994" w:type="dxa"/>
            <w:gridSpan w:val="6"/>
            <w:tcBorders>
              <w:top w:val="single" w:sz="4" w:space="0" w:color="auto"/>
              <w:left w:val="single" w:sz="4" w:space="0" w:color="auto"/>
              <w:bottom w:val="nil"/>
              <w:right w:val="single" w:sz="4" w:space="0" w:color="000000"/>
            </w:tcBorders>
            <w:shd w:val="clear" w:color="auto" w:fill="auto"/>
            <w:vAlign w:val="center"/>
          </w:tcPr>
          <w:p w14:paraId="412483BC" w14:textId="77777777" w:rsidR="004F4424" w:rsidRDefault="004F4424" w:rsidP="00AE3EB4">
            <w:pPr>
              <w:widowControl/>
              <w:rPr>
                <w:color w:val="BFBFBF"/>
                <w:kern w:val="0"/>
                <w:sz w:val="22"/>
                <w:szCs w:val="22"/>
              </w:rPr>
            </w:pPr>
            <w:r>
              <w:rPr>
                <w:rFonts w:ascii="宋体" w:hAnsi="宋体" w:hint="eastAsia"/>
                <w:color w:val="BFBFBF"/>
                <w:kern w:val="0"/>
                <w:sz w:val="22"/>
                <w:szCs w:val="22"/>
              </w:rPr>
              <w:t>教育背景/</w:t>
            </w:r>
            <w:r>
              <w:rPr>
                <w:rFonts w:ascii="Times New Roman" w:hAnsi="Times New Roman" w:cs="Times New Roman"/>
                <w:color w:val="BFBFBF"/>
                <w:kern w:val="0"/>
                <w:sz w:val="22"/>
                <w:szCs w:val="22"/>
              </w:rPr>
              <w:t>educational background</w:t>
            </w:r>
          </w:p>
          <w:p w14:paraId="30DE9173" w14:textId="77777777" w:rsidR="004F4424" w:rsidRDefault="004F4424" w:rsidP="00AE3EB4">
            <w:pPr>
              <w:widowControl/>
              <w:rPr>
                <w:color w:val="BFBFBF"/>
                <w:kern w:val="0"/>
                <w:sz w:val="22"/>
                <w:szCs w:val="22"/>
              </w:rPr>
            </w:pPr>
            <w:r>
              <w:rPr>
                <w:rFonts w:ascii="宋体" w:hAnsi="宋体" w:hint="eastAsia"/>
                <w:color w:val="BFBFBF"/>
                <w:kern w:val="0"/>
                <w:sz w:val="22"/>
                <w:szCs w:val="22"/>
              </w:rPr>
              <w:t>研究领域，任职、学术和社会兼职简况/</w:t>
            </w:r>
            <w:r>
              <w:rPr>
                <w:rFonts w:ascii="Times New Roman" w:hAnsi="Times New Roman" w:cs="Times New Roman"/>
                <w:color w:val="BFBFBF"/>
                <w:kern w:val="0"/>
                <w:sz w:val="22"/>
                <w:szCs w:val="22"/>
              </w:rPr>
              <w:t xml:space="preserve">Research area, employment, </w:t>
            </w:r>
            <w:r>
              <w:rPr>
                <w:rFonts w:cs="Times New Roman" w:hint="eastAsia"/>
                <w:color w:val="BFBFBF"/>
                <w:kern w:val="0"/>
                <w:sz w:val="22"/>
                <w:szCs w:val="22"/>
              </w:rPr>
              <w:t>a</w:t>
            </w:r>
            <w:r>
              <w:rPr>
                <w:rFonts w:ascii="Times New Roman" w:hAnsi="Times New Roman" w:cs="Times New Roman"/>
                <w:color w:val="BFBFBF"/>
                <w:kern w:val="0"/>
                <w:sz w:val="22"/>
                <w:szCs w:val="22"/>
              </w:rPr>
              <w:t>cademic and social part-time</w:t>
            </w:r>
            <w:r>
              <w:rPr>
                <w:rFonts w:cs="Times New Roman" w:hint="eastAsia"/>
                <w:color w:val="BFBFBF"/>
                <w:kern w:val="0"/>
                <w:sz w:val="22"/>
                <w:szCs w:val="22"/>
              </w:rPr>
              <w:t xml:space="preserve"> job</w:t>
            </w:r>
          </w:p>
          <w:p w14:paraId="657EAD8F" w14:textId="77777777" w:rsidR="004F4424" w:rsidRDefault="004F4424" w:rsidP="00AE3EB4">
            <w:pPr>
              <w:widowControl/>
              <w:rPr>
                <w:color w:val="BFBFBF"/>
                <w:kern w:val="0"/>
                <w:sz w:val="22"/>
                <w:szCs w:val="22"/>
              </w:rPr>
            </w:pPr>
            <w:r>
              <w:rPr>
                <w:rFonts w:ascii="宋体" w:hAnsi="宋体" w:hint="eastAsia"/>
                <w:color w:val="BFBFBF"/>
                <w:kern w:val="0"/>
                <w:sz w:val="22"/>
                <w:szCs w:val="22"/>
              </w:rPr>
              <w:t>承担重点课题(近五年内)/</w:t>
            </w:r>
            <w:r>
              <w:rPr>
                <w:rFonts w:ascii="Times New Roman" w:hAnsi="Times New Roman" w:cs="Times New Roman"/>
                <w:color w:val="BFBFBF"/>
                <w:kern w:val="0"/>
                <w:sz w:val="22"/>
                <w:szCs w:val="22"/>
              </w:rPr>
              <w:t>Projects(Last five years)</w:t>
            </w:r>
          </w:p>
          <w:p w14:paraId="47D53D69" w14:textId="77777777" w:rsidR="004F4424" w:rsidRDefault="004F4424" w:rsidP="00AE3EB4">
            <w:pPr>
              <w:widowControl/>
              <w:rPr>
                <w:color w:val="BFBFBF"/>
                <w:kern w:val="0"/>
                <w:sz w:val="22"/>
                <w:szCs w:val="22"/>
              </w:rPr>
            </w:pPr>
            <w:r>
              <w:rPr>
                <w:rFonts w:ascii="宋体" w:hAnsi="宋体" w:hint="eastAsia"/>
                <w:color w:val="BFBFBF"/>
                <w:kern w:val="0"/>
                <w:sz w:val="22"/>
                <w:szCs w:val="22"/>
              </w:rPr>
              <w:t>学术成果与荣誉（出版的学术著作、发表的学术论文等，相关论文请标明发表期刊）/</w:t>
            </w:r>
            <w:r>
              <w:rPr>
                <w:rFonts w:ascii="Times New Roman" w:hAnsi="Times New Roman" w:cs="Times New Roman"/>
                <w:color w:val="BFBFBF"/>
                <w:kern w:val="0"/>
                <w:sz w:val="22"/>
                <w:szCs w:val="22"/>
              </w:rPr>
              <w:t>Academic achievements and honors</w:t>
            </w:r>
          </w:p>
          <w:p w14:paraId="5AA1C5A7" w14:textId="77777777" w:rsidR="004F4424" w:rsidRDefault="004F4424" w:rsidP="00AE3EB4">
            <w:pPr>
              <w:widowControl/>
              <w:rPr>
                <w:rFonts w:ascii="宋体" w:hAnsi="宋体"/>
                <w:color w:val="BFBFBF"/>
                <w:kern w:val="0"/>
                <w:sz w:val="22"/>
                <w:szCs w:val="22"/>
              </w:rPr>
            </w:pPr>
            <w:r>
              <w:rPr>
                <w:rFonts w:ascii="宋体" w:hAnsi="宋体" w:hint="eastAsia"/>
                <w:color w:val="BFBFBF"/>
                <w:kern w:val="0"/>
                <w:sz w:val="22"/>
                <w:szCs w:val="22"/>
              </w:rPr>
              <w:t>填写不下时请另纸续写，可附简历</w:t>
            </w:r>
          </w:p>
          <w:p w14:paraId="0B286FB6" w14:textId="77777777" w:rsidR="004F4424" w:rsidRDefault="004F4424" w:rsidP="00AE3EB4">
            <w:pPr>
              <w:widowControl/>
              <w:rPr>
                <w:rFonts w:ascii="宋体" w:hAnsi="宋体"/>
                <w:color w:val="BFBFBF"/>
                <w:kern w:val="0"/>
                <w:sz w:val="22"/>
                <w:szCs w:val="22"/>
              </w:rPr>
            </w:pPr>
          </w:p>
        </w:tc>
      </w:tr>
      <w:tr w:rsidR="004F4424" w14:paraId="43EE3CAD" w14:textId="77777777" w:rsidTr="00AE3EB4">
        <w:trPr>
          <w:trHeight w:val="436"/>
          <w:jc w:val="center"/>
        </w:trPr>
        <w:tc>
          <w:tcPr>
            <w:tcW w:w="1566" w:type="dxa"/>
            <w:tcBorders>
              <w:top w:val="nil"/>
              <w:left w:val="single" w:sz="4" w:space="0" w:color="auto"/>
              <w:bottom w:val="nil"/>
              <w:right w:val="single" w:sz="4" w:space="0" w:color="auto"/>
            </w:tcBorders>
            <w:shd w:val="clear" w:color="auto" w:fill="auto"/>
            <w:vAlign w:val="center"/>
          </w:tcPr>
          <w:p w14:paraId="57C6B891" w14:textId="77777777" w:rsidR="004F4424" w:rsidRDefault="004F4424" w:rsidP="00AE3EB4">
            <w:pPr>
              <w:widowControl/>
              <w:rPr>
                <w:rFonts w:ascii="宋体" w:hAnsi="宋体"/>
                <w:color w:val="000000"/>
                <w:kern w:val="0"/>
                <w:sz w:val="22"/>
                <w:szCs w:val="22"/>
              </w:rPr>
            </w:pPr>
            <w:r>
              <w:rPr>
                <w:rFonts w:ascii="宋体" w:hAnsi="宋体" w:hint="eastAsia"/>
                <w:color w:val="000000"/>
                <w:kern w:val="0"/>
                <w:sz w:val="22"/>
                <w:szCs w:val="22"/>
              </w:rPr>
              <w:t xml:space="preserve">                                           </w:t>
            </w:r>
          </w:p>
        </w:tc>
        <w:tc>
          <w:tcPr>
            <w:tcW w:w="6994" w:type="dxa"/>
            <w:gridSpan w:val="6"/>
            <w:tcBorders>
              <w:top w:val="nil"/>
              <w:left w:val="single" w:sz="4" w:space="0" w:color="auto"/>
              <w:bottom w:val="nil"/>
              <w:right w:val="single" w:sz="4" w:space="0" w:color="000000"/>
            </w:tcBorders>
            <w:shd w:val="clear" w:color="auto" w:fill="auto"/>
            <w:vAlign w:val="center"/>
          </w:tcPr>
          <w:p w14:paraId="7DA37E45" w14:textId="77777777" w:rsidR="004F4424" w:rsidRDefault="004F4424" w:rsidP="00AE3EB4">
            <w:pPr>
              <w:widowControl/>
              <w:jc w:val="center"/>
              <w:rPr>
                <w:rFonts w:ascii="宋体" w:hAnsi="宋体"/>
                <w:color w:val="000000"/>
                <w:kern w:val="0"/>
                <w:sz w:val="22"/>
                <w:szCs w:val="22"/>
              </w:rPr>
            </w:pPr>
            <w:r>
              <w:rPr>
                <w:rFonts w:ascii="宋体" w:hAnsi="宋体" w:hint="eastAsia"/>
                <w:color w:val="000000"/>
                <w:kern w:val="0"/>
                <w:sz w:val="22"/>
                <w:szCs w:val="22"/>
              </w:rPr>
              <w:t>本人签名:</w:t>
            </w:r>
          </w:p>
          <w:p w14:paraId="043016FB" w14:textId="77777777" w:rsidR="004F4424" w:rsidRDefault="004F4424" w:rsidP="00AE3EB4">
            <w:pPr>
              <w:widowControl/>
              <w:jc w:val="center"/>
              <w:rPr>
                <w:rFonts w:ascii="宋体" w:hAnsi="宋体"/>
                <w:color w:val="000000"/>
                <w:kern w:val="0"/>
                <w:sz w:val="22"/>
                <w:szCs w:val="22"/>
              </w:rPr>
            </w:pPr>
            <w:r>
              <w:rPr>
                <w:rFonts w:ascii="Times New Roman" w:hAnsi="Times New Roman" w:cs="Times New Roman"/>
                <w:color w:val="000000"/>
                <w:kern w:val="0"/>
                <w:sz w:val="22"/>
                <w:szCs w:val="22"/>
              </w:rPr>
              <w:t>signature</w:t>
            </w:r>
          </w:p>
        </w:tc>
      </w:tr>
      <w:tr w:rsidR="004F4424" w14:paraId="01089C3E" w14:textId="77777777" w:rsidTr="00AE3EB4">
        <w:trPr>
          <w:trHeight w:val="245"/>
          <w:jc w:val="center"/>
        </w:trPr>
        <w:tc>
          <w:tcPr>
            <w:tcW w:w="1566" w:type="dxa"/>
            <w:tcBorders>
              <w:top w:val="nil"/>
              <w:left w:val="single" w:sz="4" w:space="0" w:color="auto"/>
              <w:bottom w:val="single" w:sz="4" w:space="0" w:color="auto"/>
              <w:right w:val="single" w:sz="4" w:space="0" w:color="auto"/>
            </w:tcBorders>
            <w:shd w:val="clear" w:color="auto" w:fill="auto"/>
            <w:vAlign w:val="center"/>
          </w:tcPr>
          <w:p w14:paraId="259A9A1B" w14:textId="77777777" w:rsidR="004F4424" w:rsidRDefault="004F4424" w:rsidP="00AE3EB4">
            <w:pPr>
              <w:widowControl/>
              <w:wordWrap w:val="0"/>
              <w:jc w:val="right"/>
              <w:rPr>
                <w:rFonts w:ascii="宋体" w:hAnsi="宋体"/>
                <w:color w:val="000000"/>
                <w:kern w:val="0"/>
                <w:sz w:val="22"/>
                <w:szCs w:val="22"/>
              </w:rPr>
            </w:pPr>
            <w:r>
              <w:rPr>
                <w:rFonts w:ascii="宋体" w:hAnsi="宋体"/>
                <w:color w:val="000000"/>
                <w:kern w:val="0"/>
                <w:sz w:val="22"/>
                <w:szCs w:val="22"/>
              </w:rPr>
              <w:t xml:space="preserve"> </w:t>
            </w:r>
          </w:p>
        </w:tc>
        <w:tc>
          <w:tcPr>
            <w:tcW w:w="6994" w:type="dxa"/>
            <w:gridSpan w:val="6"/>
            <w:tcBorders>
              <w:top w:val="nil"/>
              <w:left w:val="single" w:sz="4" w:space="0" w:color="auto"/>
              <w:bottom w:val="single" w:sz="4" w:space="0" w:color="auto"/>
              <w:right w:val="single" w:sz="4" w:space="0" w:color="auto"/>
            </w:tcBorders>
            <w:shd w:val="clear" w:color="auto" w:fill="auto"/>
            <w:vAlign w:val="center"/>
          </w:tcPr>
          <w:p w14:paraId="3716CECF" w14:textId="77777777" w:rsidR="004F4424" w:rsidRDefault="004F4424" w:rsidP="00AE3EB4">
            <w:pPr>
              <w:widowControl/>
              <w:wordWrap w:val="0"/>
              <w:jc w:val="right"/>
              <w:rPr>
                <w:rFonts w:ascii="宋体" w:hAnsi="宋体"/>
                <w:color w:val="000000"/>
                <w:kern w:val="0"/>
                <w:sz w:val="22"/>
                <w:szCs w:val="22"/>
              </w:rPr>
            </w:pPr>
            <w:r>
              <w:rPr>
                <w:rFonts w:ascii="宋体" w:hAnsi="宋体" w:hint="eastAsia"/>
                <w:color w:val="000000"/>
                <w:kern w:val="0"/>
                <w:sz w:val="22"/>
                <w:szCs w:val="22"/>
              </w:rPr>
              <w:t xml:space="preserve">年   月   日   </w:t>
            </w:r>
            <w:r>
              <w:rPr>
                <w:rFonts w:ascii="Times New Roman" w:hAnsi="Times New Roman" w:cs="Times New Roman"/>
                <w:color w:val="000000"/>
                <w:kern w:val="0"/>
                <w:sz w:val="22"/>
                <w:szCs w:val="22"/>
              </w:rPr>
              <w:t xml:space="preserve"> </w:t>
            </w:r>
            <w:r>
              <w:rPr>
                <w:rFonts w:ascii="Times New Roman" w:hAnsi="Times New Roman" w:cs="Times New Roman"/>
                <w:color w:val="BFBFBF"/>
                <w:kern w:val="0"/>
                <w:sz w:val="22"/>
                <w:szCs w:val="22"/>
              </w:rPr>
              <w:t>signature time</w:t>
            </w:r>
            <w:r>
              <w:rPr>
                <w:rFonts w:ascii="宋体" w:hAnsi="宋体" w:hint="eastAsia"/>
                <w:color w:val="000000"/>
                <w:kern w:val="0"/>
                <w:sz w:val="22"/>
                <w:szCs w:val="22"/>
              </w:rPr>
              <w:t xml:space="preserve"> </w:t>
            </w:r>
          </w:p>
        </w:tc>
      </w:tr>
    </w:tbl>
    <w:p w14:paraId="425E9D1D" w14:textId="77777777" w:rsidR="004F4424" w:rsidRDefault="004F4424" w:rsidP="004F4424">
      <w:pPr>
        <w:widowControl/>
        <w:jc w:val="left"/>
        <w:rPr>
          <w:rFonts w:ascii="仿宋" w:eastAsia="仿宋" w:hAnsi="仿宋" w:cs="仿宋"/>
          <w:sz w:val="24"/>
        </w:rPr>
      </w:pPr>
      <w:r>
        <w:rPr>
          <w:rFonts w:ascii="仿宋" w:eastAsia="仿宋" w:hAnsi="仿宋" w:cs="仿宋"/>
          <w:sz w:val="24"/>
        </w:rPr>
        <w:t>注：通知网页请见</w:t>
      </w:r>
      <w:r>
        <w:rPr>
          <w:rFonts w:ascii="仿宋" w:eastAsia="仿宋" w:hAnsi="仿宋" w:cs="仿宋" w:hint="eastAsia"/>
          <w:sz w:val="24"/>
        </w:rPr>
        <w:t xml:space="preserve"> </w:t>
      </w:r>
      <w:hyperlink r:id="rId9" w:history="1">
        <w:r>
          <w:rPr>
            <w:rStyle w:val="a8"/>
            <w:rFonts w:ascii="仿宋" w:eastAsia="仿宋" w:hAnsi="仿宋" w:cs="仿宋"/>
            <w:sz w:val="24"/>
          </w:rPr>
          <w:t>https://mp.weixin.qq.com/s/lSdZ0nYVM59fIQt_7so9GQ</w:t>
        </w:r>
      </w:hyperlink>
    </w:p>
    <w:p w14:paraId="47997E37" w14:textId="77777777" w:rsidR="00F11D9F" w:rsidRPr="004F4424" w:rsidRDefault="00F11D9F">
      <w:bookmarkStart w:id="0" w:name="_GoBack"/>
      <w:bookmarkEnd w:id="0"/>
    </w:p>
    <w:sectPr w:rsidR="00F11D9F" w:rsidRPr="004F44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4B09D" w14:textId="77777777" w:rsidR="00AD4C72" w:rsidRDefault="00AD4C72" w:rsidP="004F4424">
      <w:r>
        <w:separator/>
      </w:r>
    </w:p>
  </w:endnote>
  <w:endnote w:type="continuationSeparator" w:id="0">
    <w:p w14:paraId="33969DA3" w14:textId="77777777" w:rsidR="00AD4C72" w:rsidRDefault="00AD4C72" w:rsidP="004F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76EF" w14:textId="77777777" w:rsidR="004F4424" w:rsidRDefault="004F442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A07AE81" w14:textId="77777777" w:rsidR="004F4424" w:rsidRDefault="004F442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13F23" w14:textId="77777777" w:rsidR="004F4424" w:rsidRDefault="004F4424">
    <w:pPr>
      <w:pStyle w:val="a5"/>
      <w:framePr w:wrap="around" w:vAnchor="text" w:hAnchor="page" w:x="5731" w:y="22"/>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14:paraId="58BFED51" w14:textId="77777777" w:rsidR="004F4424" w:rsidRDefault="004F442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0B6AE" w14:textId="77777777" w:rsidR="00AD4C72" w:rsidRDefault="00AD4C72" w:rsidP="004F4424">
      <w:r>
        <w:separator/>
      </w:r>
    </w:p>
  </w:footnote>
  <w:footnote w:type="continuationSeparator" w:id="0">
    <w:p w14:paraId="2376FEAC" w14:textId="77777777" w:rsidR="00AD4C72" w:rsidRDefault="00AD4C72" w:rsidP="004F4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1F"/>
    <w:rsid w:val="004F4424"/>
    <w:rsid w:val="008B1E1F"/>
    <w:rsid w:val="00AD4C72"/>
    <w:rsid w:val="00F046EE"/>
    <w:rsid w:val="00F11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DBF8B2C9-3995-4069-90E0-65B7EBFB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4424"/>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4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F4424"/>
    <w:rPr>
      <w:sz w:val="18"/>
      <w:szCs w:val="18"/>
    </w:rPr>
  </w:style>
  <w:style w:type="paragraph" w:styleId="a5">
    <w:name w:val="footer"/>
    <w:basedOn w:val="a"/>
    <w:link w:val="a6"/>
    <w:uiPriority w:val="99"/>
    <w:unhideWhenUsed/>
    <w:qFormat/>
    <w:rsid w:val="004F44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4F4424"/>
    <w:rPr>
      <w:sz w:val="18"/>
      <w:szCs w:val="18"/>
    </w:rPr>
  </w:style>
  <w:style w:type="character" w:styleId="a7">
    <w:name w:val="page number"/>
    <w:basedOn w:val="a0"/>
    <w:qFormat/>
    <w:rsid w:val="004F4424"/>
  </w:style>
  <w:style w:type="character" w:styleId="a8">
    <w:name w:val="Hyperlink"/>
    <w:basedOn w:val="a0"/>
    <w:qFormat/>
    <w:rsid w:val="004F44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mp.weixin.qq.com/s/lSdZ0nYVM59fIQt_7so9GQ"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dcterms:created xsi:type="dcterms:W3CDTF">2024-09-06T06:39:00Z</dcterms:created>
  <dcterms:modified xsi:type="dcterms:W3CDTF">2024-09-06T06:39:00Z</dcterms:modified>
</cp:coreProperties>
</file>